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9C55A" w14:textId="77777777" w:rsidR="00BC5D52" w:rsidRPr="00FA2966" w:rsidRDefault="00BC5D52" w:rsidP="00BC5D52">
      <w:pPr>
        <w:pStyle w:val="SCT"/>
        <w:ind w:left="0"/>
        <w:rPr>
          <w:rFonts w:ascii="Arial" w:hAnsi="Arial" w:cs="Arial"/>
          <w:b w:val="0"/>
          <w:sz w:val="20"/>
        </w:rPr>
      </w:pPr>
      <w:r w:rsidRPr="00FA2966">
        <w:rPr>
          <w:rFonts w:ascii="Arial" w:hAnsi="Arial" w:cs="Arial"/>
          <w:b w:val="0"/>
          <w:sz w:val="20"/>
        </w:rPr>
        <w:t xml:space="preserve">This section specifies </w:t>
      </w:r>
      <w:r w:rsidR="005A1629" w:rsidRPr="00FA2966">
        <w:rPr>
          <w:rFonts w:ascii="Arial" w:hAnsi="Arial" w:cs="Arial"/>
          <w:sz w:val="20"/>
        </w:rPr>
        <w:t>View</w:t>
      </w:r>
      <w:r w:rsidR="00712636" w:rsidRPr="00FA2966">
        <w:rPr>
          <w:rFonts w:ascii="Arial" w:hAnsi="Arial" w:cs="Arial"/>
          <w:sz w:val="20"/>
        </w:rPr>
        <w:t>® Dynamic Glass</w:t>
      </w:r>
      <w:r w:rsidR="00712636" w:rsidRPr="00FA2966">
        <w:rPr>
          <w:rFonts w:ascii="Arial" w:hAnsi="Arial" w:cs="Arial"/>
          <w:b w:val="0"/>
          <w:sz w:val="20"/>
        </w:rPr>
        <w:t xml:space="preserve"> </w:t>
      </w:r>
      <w:r w:rsidRPr="00FA2966">
        <w:rPr>
          <w:rFonts w:ascii="Arial" w:hAnsi="Arial" w:cs="Arial"/>
          <w:b w:val="0"/>
          <w:sz w:val="20"/>
        </w:rPr>
        <w:t>in CSI format for use by design professionals for use in Project Manuals.  Typically edit by deletion based on your project requirements.  Please call 408-514-6512 or visit www.viewglass.com for more information.</w:t>
      </w:r>
    </w:p>
    <w:p w14:paraId="21250176" w14:textId="77777777" w:rsidR="002871BD" w:rsidRPr="00FA2966" w:rsidRDefault="002871BD" w:rsidP="00E77B33">
      <w:pPr>
        <w:pStyle w:val="SCT"/>
        <w:ind w:left="0"/>
        <w:rPr>
          <w:rFonts w:ascii="Arial" w:hAnsi="Arial" w:cs="Arial"/>
          <w:sz w:val="20"/>
        </w:rPr>
      </w:pPr>
      <w:r w:rsidRPr="00FA2966">
        <w:rPr>
          <w:rFonts w:ascii="Arial" w:hAnsi="Arial" w:cs="Arial"/>
          <w:sz w:val="20"/>
        </w:rPr>
        <w:t xml:space="preserve">SECTION </w:t>
      </w:r>
      <w:r w:rsidR="00694BAF" w:rsidRPr="00FA2966">
        <w:rPr>
          <w:rStyle w:val="NUM"/>
          <w:rFonts w:ascii="Arial" w:hAnsi="Arial" w:cs="Arial"/>
          <w:sz w:val="20"/>
        </w:rPr>
        <w:t>08</w:t>
      </w:r>
      <w:r w:rsidRPr="00FA2966">
        <w:rPr>
          <w:rStyle w:val="NUM"/>
          <w:rFonts w:ascii="Arial" w:hAnsi="Arial" w:cs="Arial"/>
          <w:sz w:val="20"/>
        </w:rPr>
        <w:t xml:space="preserve"> </w:t>
      </w:r>
      <w:r w:rsidR="00694BAF" w:rsidRPr="00FA2966">
        <w:rPr>
          <w:rStyle w:val="NUM"/>
          <w:rFonts w:ascii="Arial" w:hAnsi="Arial" w:cs="Arial"/>
          <w:sz w:val="20"/>
        </w:rPr>
        <w:t>88</w:t>
      </w:r>
      <w:r w:rsidRPr="00FA2966">
        <w:rPr>
          <w:rStyle w:val="NUM"/>
          <w:rFonts w:ascii="Arial" w:hAnsi="Arial" w:cs="Arial"/>
          <w:sz w:val="20"/>
        </w:rPr>
        <w:t xml:space="preserve"> 00</w:t>
      </w:r>
      <w:r w:rsidRPr="00FA2966">
        <w:rPr>
          <w:rFonts w:ascii="Arial" w:hAnsi="Arial" w:cs="Arial"/>
          <w:sz w:val="20"/>
        </w:rPr>
        <w:t xml:space="preserve"> </w:t>
      </w:r>
      <w:r w:rsidR="009D7A03" w:rsidRPr="00FA2966">
        <w:rPr>
          <w:rFonts w:ascii="Arial" w:hAnsi="Arial" w:cs="Arial"/>
          <w:sz w:val="20"/>
        </w:rPr>
        <w:t>–</w:t>
      </w:r>
      <w:r w:rsidRPr="00FA2966">
        <w:rPr>
          <w:rFonts w:ascii="Arial" w:hAnsi="Arial" w:cs="Arial"/>
          <w:sz w:val="20"/>
        </w:rPr>
        <w:t xml:space="preserve"> </w:t>
      </w:r>
      <w:r w:rsidR="00ED7328" w:rsidRPr="00FA2966">
        <w:rPr>
          <w:rStyle w:val="NAM"/>
          <w:rFonts w:ascii="Arial" w:hAnsi="Arial" w:cs="Arial"/>
          <w:b/>
          <w:sz w:val="20"/>
        </w:rPr>
        <w:t>DYNAMIC</w:t>
      </w:r>
      <w:r w:rsidR="00694BAF" w:rsidRPr="00FA2966">
        <w:rPr>
          <w:rStyle w:val="NAM"/>
          <w:rFonts w:ascii="Arial" w:hAnsi="Arial" w:cs="Arial"/>
          <w:b/>
          <w:sz w:val="20"/>
        </w:rPr>
        <w:t xml:space="preserve"> GLAZING</w:t>
      </w:r>
    </w:p>
    <w:p w14:paraId="23B5D7B2" w14:textId="77777777" w:rsidR="002871BD" w:rsidRPr="00FA2966" w:rsidRDefault="002871BD" w:rsidP="00E77B33">
      <w:pPr>
        <w:pStyle w:val="PRT"/>
        <w:spacing w:before="120"/>
        <w:rPr>
          <w:rFonts w:ascii="Arial" w:hAnsi="Arial" w:cs="Arial"/>
          <w:sz w:val="20"/>
        </w:rPr>
      </w:pPr>
      <w:r w:rsidRPr="00FA2966">
        <w:rPr>
          <w:rFonts w:ascii="Arial" w:hAnsi="Arial" w:cs="Arial"/>
          <w:sz w:val="20"/>
        </w:rPr>
        <w:t>GENERAL</w:t>
      </w:r>
    </w:p>
    <w:p w14:paraId="12209A9D"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SUMMARY</w:t>
      </w:r>
    </w:p>
    <w:p w14:paraId="07D82F70" w14:textId="77777777" w:rsidR="00F25584" w:rsidRPr="00FA2966" w:rsidRDefault="00F25584" w:rsidP="00F25584">
      <w:pPr>
        <w:pStyle w:val="PR1"/>
        <w:rPr>
          <w:rFonts w:ascii="Arial" w:hAnsi="Arial" w:cs="Arial"/>
          <w:sz w:val="20"/>
        </w:rPr>
      </w:pPr>
      <w:r w:rsidRPr="00FA2966">
        <w:rPr>
          <w:rFonts w:ascii="Arial" w:hAnsi="Arial" w:cs="Arial"/>
          <w:sz w:val="20"/>
        </w:rPr>
        <w:t>Related Documents:  Drawings and general provisions of the Contract, including General and Supplementary Conditions and Division 1 Specification Sections, apply to this Section.</w:t>
      </w:r>
    </w:p>
    <w:p w14:paraId="0BA08A39" w14:textId="77777777" w:rsidR="00694BAF" w:rsidRPr="00FA2966" w:rsidRDefault="00F25584" w:rsidP="0051595B">
      <w:pPr>
        <w:pStyle w:val="PR1"/>
        <w:rPr>
          <w:rFonts w:ascii="Arial" w:hAnsi="Arial" w:cs="Arial"/>
          <w:sz w:val="20"/>
        </w:rPr>
      </w:pPr>
      <w:r w:rsidRPr="00FA2966">
        <w:rPr>
          <w:rFonts w:ascii="Arial" w:hAnsi="Arial" w:cs="Arial"/>
          <w:sz w:val="20"/>
        </w:rPr>
        <w:t>Section Includes:</w:t>
      </w:r>
      <w:r w:rsidR="0051595B" w:rsidRPr="00FA2966">
        <w:rPr>
          <w:rFonts w:ascii="Arial" w:hAnsi="Arial" w:cs="Arial"/>
          <w:sz w:val="20"/>
        </w:rPr>
        <w:t xml:space="preserve"> </w:t>
      </w:r>
      <w:r w:rsidR="00712636" w:rsidRPr="00FA2966">
        <w:rPr>
          <w:rFonts w:ascii="Arial" w:hAnsi="Arial" w:cs="Arial"/>
          <w:sz w:val="20"/>
        </w:rPr>
        <w:t>View Glass Dynamic Glass</w:t>
      </w:r>
      <w:r w:rsidR="00712636" w:rsidRPr="00FA2966">
        <w:rPr>
          <w:rFonts w:ascii="Arial" w:hAnsi="Arial" w:cs="Arial"/>
          <w:b/>
          <w:sz w:val="20"/>
        </w:rPr>
        <w:t xml:space="preserve"> </w:t>
      </w:r>
      <w:r w:rsidR="0051595B" w:rsidRPr="00FA2966">
        <w:rPr>
          <w:rFonts w:ascii="Arial" w:hAnsi="Arial" w:cs="Arial"/>
          <w:sz w:val="20"/>
        </w:rPr>
        <w:t xml:space="preserve">insulating glass </w:t>
      </w:r>
      <w:r w:rsidR="00621AE0" w:rsidRPr="00FA2966">
        <w:rPr>
          <w:rFonts w:ascii="Arial" w:hAnsi="Arial" w:cs="Arial"/>
          <w:sz w:val="20"/>
        </w:rPr>
        <w:t>units</w:t>
      </w:r>
      <w:r w:rsidR="0051595B" w:rsidRPr="00FA2966">
        <w:rPr>
          <w:rFonts w:ascii="Arial" w:hAnsi="Arial" w:cs="Arial"/>
          <w:sz w:val="20"/>
        </w:rPr>
        <w:t xml:space="preserve"> changes the appearance of the glass from clear to tinted based on controller commands.  </w:t>
      </w:r>
      <w:r w:rsidR="00D63D24" w:rsidRPr="00FA2966">
        <w:rPr>
          <w:rFonts w:ascii="Arial" w:hAnsi="Arial" w:cs="Arial"/>
          <w:sz w:val="20"/>
        </w:rPr>
        <w:t xml:space="preserve">Work includes, but is not limited to glass, </w:t>
      </w:r>
      <w:r w:rsidR="0051595B" w:rsidRPr="00FA2966">
        <w:rPr>
          <w:rFonts w:ascii="Arial" w:hAnsi="Arial" w:cs="Arial"/>
          <w:sz w:val="20"/>
        </w:rPr>
        <w:t>wiring, controls, programming of controls, and system commission</w:t>
      </w:r>
      <w:r w:rsidR="00205706" w:rsidRPr="00FA2966">
        <w:rPr>
          <w:rFonts w:ascii="Arial" w:hAnsi="Arial" w:cs="Arial"/>
          <w:sz w:val="20"/>
        </w:rPr>
        <w:t>i</w:t>
      </w:r>
      <w:r w:rsidR="0051595B" w:rsidRPr="00FA2966">
        <w:rPr>
          <w:rFonts w:ascii="Arial" w:hAnsi="Arial" w:cs="Arial"/>
          <w:sz w:val="20"/>
        </w:rPr>
        <w:t>ng.</w:t>
      </w:r>
    </w:p>
    <w:p w14:paraId="28E35878" w14:textId="77777777" w:rsidR="00F25584" w:rsidRPr="00FA2966" w:rsidRDefault="00F25584" w:rsidP="00F25584">
      <w:pPr>
        <w:pStyle w:val="PR1"/>
        <w:rPr>
          <w:rFonts w:ascii="Arial" w:hAnsi="Arial" w:cs="Arial"/>
          <w:sz w:val="20"/>
        </w:rPr>
      </w:pPr>
      <w:r w:rsidRPr="00FA2966">
        <w:rPr>
          <w:rFonts w:ascii="Arial" w:hAnsi="Arial" w:cs="Arial"/>
          <w:sz w:val="20"/>
        </w:rPr>
        <w:t xml:space="preserve">Related </w:t>
      </w:r>
      <w:r w:rsidR="0051595B" w:rsidRPr="00FA2966">
        <w:rPr>
          <w:rFonts w:ascii="Arial" w:hAnsi="Arial" w:cs="Arial"/>
          <w:sz w:val="20"/>
        </w:rPr>
        <w:t>Requirements:</w:t>
      </w:r>
    </w:p>
    <w:p w14:paraId="34C5AA11" w14:textId="77777777" w:rsidR="002405E4" w:rsidRPr="00FA2966" w:rsidRDefault="00E62363" w:rsidP="002405E4">
      <w:pPr>
        <w:pStyle w:val="PR2"/>
        <w:rPr>
          <w:rFonts w:ascii="Arial" w:hAnsi="Arial" w:cs="Arial"/>
          <w:sz w:val="20"/>
        </w:rPr>
      </w:pPr>
      <w:r w:rsidRPr="00FA2966">
        <w:rPr>
          <w:rFonts w:ascii="Arial" w:hAnsi="Arial" w:cs="Arial"/>
          <w:sz w:val="20"/>
        </w:rPr>
        <w:t>Division 08 – Openings</w:t>
      </w:r>
    </w:p>
    <w:p w14:paraId="1E1A2A0A" w14:textId="77777777" w:rsidR="00694BAF" w:rsidRPr="00FA2966" w:rsidRDefault="00694BAF" w:rsidP="00694BAF">
      <w:pPr>
        <w:pStyle w:val="PR2"/>
        <w:rPr>
          <w:rFonts w:ascii="Arial" w:hAnsi="Arial" w:cs="Arial"/>
          <w:sz w:val="20"/>
        </w:rPr>
      </w:pPr>
      <w:r w:rsidRPr="00FA2966">
        <w:rPr>
          <w:rFonts w:ascii="Arial" w:hAnsi="Arial" w:cs="Arial"/>
          <w:sz w:val="20"/>
        </w:rPr>
        <w:t>Section 25 13 00 - Integrated Control Network</w:t>
      </w:r>
      <w:r w:rsidR="007213E7" w:rsidRPr="00FA2966">
        <w:rPr>
          <w:rFonts w:ascii="Arial" w:hAnsi="Arial" w:cs="Arial"/>
          <w:sz w:val="20"/>
        </w:rPr>
        <w:t xml:space="preserve"> for </w:t>
      </w:r>
      <w:r w:rsidR="00ED7328" w:rsidRPr="00FA2966">
        <w:rPr>
          <w:rFonts w:ascii="Arial" w:hAnsi="Arial" w:cs="Arial"/>
          <w:sz w:val="20"/>
        </w:rPr>
        <w:t>Dynamic</w:t>
      </w:r>
      <w:r w:rsidR="007213E7" w:rsidRPr="00FA2966">
        <w:rPr>
          <w:rFonts w:ascii="Arial" w:hAnsi="Arial" w:cs="Arial"/>
          <w:sz w:val="20"/>
        </w:rPr>
        <w:t xml:space="preserve"> Glazing.</w:t>
      </w:r>
    </w:p>
    <w:p w14:paraId="6CCB8FA1" w14:textId="77777777" w:rsidR="009A2462" w:rsidRPr="00FA2966" w:rsidRDefault="009A2462" w:rsidP="009A2462">
      <w:pPr>
        <w:pStyle w:val="PR2"/>
        <w:rPr>
          <w:rFonts w:ascii="Arial" w:hAnsi="Arial" w:cs="Arial"/>
          <w:sz w:val="20"/>
        </w:rPr>
      </w:pPr>
      <w:r w:rsidRPr="00FA2966">
        <w:rPr>
          <w:rFonts w:ascii="Arial" w:hAnsi="Arial" w:cs="Arial"/>
          <w:sz w:val="20"/>
        </w:rPr>
        <w:t xml:space="preserve">Section 26 09 00 - Instrumentation and Control for </w:t>
      </w:r>
      <w:r w:rsidR="00ED7328" w:rsidRPr="00FA2966">
        <w:rPr>
          <w:rFonts w:ascii="Arial" w:hAnsi="Arial" w:cs="Arial"/>
          <w:sz w:val="20"/>
        </w:rPr>
        <w:t>Dynamic</w:t>
      </w:r>
      <w:r w:rsidR="007213E7" w:rsidRPr="00FA2966">
        <w:rPr>
          <w:rFonts w:ascii="Arial" w:hAnsi="Arial" w:cs="Arial"/>
          <w:sz w:val="20"/>
        </w:rPr>
        <w:t xml:space="preserve"> G</w:t>
      </w:r>
      <w:r w:rsidRPr="00FA2966">
        <w:rPr>
          <w:rFonts w:ascii="Arial" w:hAnsi="Arial" w:cs="Arial"/>
          <w:sz w:val="20"/>
        </w:rPr>
        <w:t>lazing.</w:t>
      </w:r>
    </w:p>
    <w:p w14:paraId="58521710" w14:textId="77777777" w:rsidR="009A2462" w:rsidRPr="00FA2966" w:rsidRDefault="009A2462" w:rsidP="009A2462">
      <w:pPr>
        <w:pStyle w:val="PR2"/>
        <w:rPr>
          <w:rFonts w:ascii="Arial" w:hAnsi="Arial" w:cs="Arial"/>
          <w:sz w:val="20"/>
        </w:rPr>
      </w:pPr>
      <w:r w:rsidRPr="00FA2966">
        <w:rPr>
          <w:rFonts w:ascii="Arial" w:hAnsi="Arial" w:cs="Arial"/>
          <w:sz w:val="20"/>
        </w:rPr>
        <w:t>Division 26  -</w:t>
      </w:r>
      <w:r w:rsidR="00E23A19">
        <w:rPr>
          <w:rFonts w:ascii="Arial" w:hAnsi="Arial" w:cs="Arial"/>
          <w:sz w:val="20"/>
        </w:rPr>
        <w:t xml:space="preserve"> Electrical</w:t>
      </w:r>
    </w:p>
    <w:p w14:paraId="604B9927" w14:textId="77777777" w:rsidR="002951E3" w:rsidRPr="00FA2966" w:rsidRDefault="005E7880" w:rsidP="002951E3">
      <w:pPr>
        <w:pStyle w:val="ART"/>
        <w:rPr>
          <w:rFonts w:ascii="Arial" w:hAnsi="Arial" w:cs="Arial"/>
          <w:sz w:val="20"/>
          <w:szCs w:val="20"/>
        </w:rPr>
      </w:pPr>
      <w:r w:rsidRPr="00FA2966">
        <w:rPr>
          <w:rFonts w:ascii="Arial" w:hAnsi="Arial" w:cs="Arial"/>
          <w:sz w:val="20"/>
          <w:szCs w:val="20"/>
        </w:rPr>
        <w:t>REFERENCES</w:t>
      </w:r>
    </w:p>
    <w:p w14:paraId="4F3F4CED" w14:textId="77777777" w:rsidR="002951E3" w:rsidRPr="00FA2966" w:rsidRDefault="00E62363" w:rsidP="007E141C">
      <w:pPr>
        <w:pStyle w:val="PR1"/>
        <w:rPr>
          <w:rFonts w:ascii="Arial" w:hAnsi="Arial" w:cs="Arial"/>
          <w:sz w:val="20"/>
        </w:rPr>
      </w:pPr>
      <w:r w:rsidRPr="00FA2966">
        <w:rPr>
          <w:rFonts w:ascii="Arial" w:hAnsi="Arial" w:cs="Arial"/>
          <w:sz w:val="20"/>
        </w:rPr>
        <w:t xml:space="preserve">ASTM E1300 </w:t>
      </w:r>
      <w:r w:rsidR="002951E3" w:rsidRPr="00FA2966">
        <w:rPr>
          <w:rFonts w:ascii="Arial" w:hAnsi="Arial" w:cs="Arial"/>
          <w:sz w:val="20"/>
        </w:rPr>
        <w:t>Standard Practice for Determining Load Resistance of Glass in Buildings.</w:t>
      </w:r>
    </w:p>
    <w:p w14:paraId="4A76FF2E" w14:textId="77777777" w:rsidR="005E7880" w:rsidRPr="00FA2966" w:rsidRDefault="005E7880" w:rsidP="007E141C">
      <w:pPr>
        <w:pStyle w:val="PR1"/>
        <w:rPr>
          <w:rFonts w:ascii="Arial" w:hAnsi="Arial" w:cs="Arial"/>
          <w:sz w:val="20"/>
        </w:rPr>
      </w:pPr>
      <w:r w:rsidRPr="00FA2966">
        <w:rPr>
          <w:rFonts w:ascii="Arial" w:hAnsi="Arial" w:cs="Arial"/>
          <w:sz w:val="20"/>
        </w:rPr>
        <w:t>ASTM C1036</w:t>
      </w:r>
      <w:r w:rsidR="00E62363" w:rsidRPr="00FA2966">
        <w:rPr>
          <w:rFonts w:ascii="Arial" w:hAnsi="Arial" w:cs="Arial"/>
          <w:sz w:val="20"/>
        </w:rPr>
        <w:t xml:space="preserve"> </w:t>
      </w:r>
      <w:r w:rsidRPr="00FA2966">
        <w:rPr>
          <w:rFonts w:ascii="Arial" w:hAnsi="Arial" w:cs="Arial"/>
          <w:sz w:val="20"/>
        </w:rPr>
        <w:t>Standard Specification for Flat Glass</w:t>
      </w:r>
    </w:p>
    <w:p w14:paraId="522874CE" w14:textId="77777777" w:rsidR="005E7880" w:rsidRPr="00FA2966" w:rsidRDefault="00E62363" w:rsidP="007E141C">
      <w:pPr>
        <w:pStyle w:val="PR1"/>
        <w:rPr>
          <w:rFonts w:ascii="Arial" w:hAnsi="Arial" w:cs="Arial"/>
          <w:sz w:val="20"/>
        </w:rPr>
      </w:pPr>
      <w:r w:rsidRPr="00FA2966">
        <w:rPr>
          <w:rFonts w:ascii="Arial" w:hAnsi="Arial" w:cs="Arial"/>
          <w:sz w:val="20"/>
        </w:rPr>
        <w:t>ASTM C 1048</w:t>
      </w:r>
      <w:r w:rsidR="005E7880" w:rsidRPr="00FA2966">
        <w:rPr>
          <w:rFonts w:ascii="Arial" w:hAnsi="Arial" w:cs="Arial"/>
          <w:sz w:val="20"/>
        </w:rPr>
        <w:t xml:space="preserve"> Standard Specificat</w:t>
      </w:r>
      <w:r w:rsidR="007E141C" w:rsidRPr="00FA2966">
        <w:rPr>
          <w:rFonts w:ascii="Arial" w:hAnsi="Arial" w:cs="Arial"/>
          <w:sz w:val="20"/>
        </w:rPr>
        <w:t>ion for Heat-Treated Flat Glass</w:t>
      </w:r>
    </w:p>
    <w:p w14:paraId="7515EEA8" w14:textId="77777777" w:rsidR="005E7880" w:rsidRPr="00FA2966" w:rsidRDefault="00E62363" w:rsidP="007E141C">
      <w:pPr>
        <w:pStyle w:val="PR1"/>
        <w:rPr>
          <w:rFonts w:ascii="Arial" w:hAnsi="Arial" w:cs="Arial"/>
          <w:sz w:val="20"/>
        </w:rPr>
      </w:pPr>
      <w:r w:rsidRPr="00FA2966">
        <w:rPr>
          <w:rFonts w:ascii="Arial" w:hAnsi="Arial" w:cs="Arial"/>
          <w:sz w:val="20"/>
        </w:rPr>
        <w:t>ASTM E2141</w:t>
      </w:r>
      <w:r w:rsidR="005E7880" w:rsidRPr="00FA2966">
        <w:rPr>
          <w:rFonts w:ascii="Arial" w:hAnsi="Arial" w:cs="Arial"/>
          <w:sz w:val="20"/>
        </w:rPr>
        <w:t xml:space="preserve"> Standard Test Methods for Assessing the Durability of Absorptive Electrochromic Coatings on Sealed Insulating Glass Units</w:t>
      </w:r>
    </w:p>
    <w:p w14:paraId="65718B7B" w14:textId="77777777" w:rsidR="005E7880" w:rsidRPr="00FA2966" w:rsidRDefault="00E62363" w:rsidP="007E141C">
      <w:pPr>
        <w:pStyle w:val="PR1"/>
        <w:rPr>
          <w:rFonts w:ascii="Arial" w:hAnsi="Arial" w:cs="Arial"/>
          <w:sz w:val="20"/>
        </w:rPr>
      </w:pPr>
      <w:r w:rsidRPr="00FA2966">
        <w:rPr>
          <w:rFonts w:ascii="Arial" w:hAnsi="Arial" w:cs="Arial"/>
          <w:sz w:val="20"/>
        </w:rPr>
        <w:t>ASTM E2240</w:t>
      </w:r>
      <w:r w:rsidR="005E7880" w:rsidRPr="00FA2966">
        <w:rPr>
          <w:rFonts w:ascii="Arial" w:hAnsi="Arial" w:cs="Arial"/>
          <w:sz w:val="20"/>
        </w:rPr>
        <w:t xml:space="preserve"> Standard Test Method for Assessing the Current Voltage Cycling Stability at 90° C (194° F) of Absorptive Electrochromic Coatings on Sealed Insulating Glass Units</w:t>
      </w:r>
    </w:p>
    <w:p w14:paraId="5000CF9D" w14:textId="77777777" w:rsidR="005E7880" w:rsidRPr="00FA2966" w:rsidRDefault="00E62363" w:rsidP="007E141C">
      <w:pPr>
        <w:pStyle w:val="PR1"/>
        <w:rPr>
          <w:rFonts w:ascii="Arial" w:hAnsi="Arial" w:cs="Arial"/>
          <w:sz w:val="20"/>
        </w:rPr>
      </w:pPr>
      <w:r w:rsidRPr="00FA2966">
        <w:rPr>
          <w:rFonts w:ascii="Arial" w:hAnsi="Arial" w:cs="Arial"/>
          <w:sz w:val="20"/>
        </w:rPr>
        <w:t>ASTM E2241</w:t>
      </w:r>
      <w:r w:rsidR="005E7880" w:rsidRPr="00FA2966">
        <w:rPr>
          <w:rFonts w:ascii="Arial" w:hAnsi="Arial" w:cs="Arial"/>
          <w:sz w:val="20"/>
        </w:rPr>
        <w:t xml:space="preserve"> Standard Test Method for Assessing the Current Voltage Cycling Stability at Room Temperature of Absorptive Electrochromic Coatings on Sealed Insulating Glass Units</w:t>
      </w:r>
    </w:p>
    <w:p w14:paraId="4A29A362" w14:textId="77777777" w:rsidR="005E7880" w:rsidRPr="00FA2966" w:rsidRDefault="00E62363" w:rsidP="007E141C">
      <w:pPr>
        <w:pStyle w:val="PR1"/>
        <w:rPr>
          <w:rFonts w:ascii="Arial" w:hAnsi="Arial" w:cs="Arial"/>
          <w:sz w:val="20"/>
        </w:rPr>
      </w:pPr>
      <w:r w:rsidRPr="00FA2966">
        <w:rPr>
          <w:rFonts w:ascii="Arial" w:hAnsi="Arial" w:cs="Arial"/>
          <w:sz w:val="20"/>
        </w:rPr>
        <w:t>ASTM E2354</w:t>
      </w:r>
      <w:r w:rsidR="005E7880" w:rsidRPr="00FA2966">
        <w:rPr>
          <w:rFonts w:ascii="Arial" w:hAnsi="Arial" w:cs="Arial"/>
          <w:sz w:val="20"/>
        </w:rPr>
        <w:t xml:space="preserve"> Standard Guide for Assessing the Durability of an Absorptive Electrochromic Coating within Sealed Insulating Glass Units</w:t>
      </w:r>
    </w:p>
    <w:p w14:paraId="3A6DCF47" w14:textId="77777777" w:rsidR="00133855" w:rsidRPr="00FA2966" w:rsidRDefault="00E62363" w:rsidP="007E141C">
      <w:pPr>
        <w:pStyle w:val="PR1"/>
        <w:rPr>
          <w:rFonts w:ascii="Arial" w:hAnsi="Arial" w:cs="Arial"/>
          <w:sz w:val="20"/>
        </w:rPr>
      </w:pPr>
      <w:r w:rsidRPr="00FA2966">
        <w:rPr>
          <w:rFonts w:ascii="Arial" w:hAnsi="Arial" w:cs="Arial"/>
          <w:sz w:val="20"/>
        </w:rPr>
        <w:t xml:space="preserve">ASTM E2355 </w:t>
      </w:r>
      <w:r w:rsidR="005E7880" w:rsidRPr="00FA2966">
        <w:rPr>
          <w:rFonts w:ascii="Arial" w:hAnsi="Arial" w:cs="Arial"/>
          <w:sz w:val="20"/>
        </w:rPr>
        <w:t>Standard Test Method for Measuring the Uniformity of an Absorptive Electrochromi</w:t>
      </w:r>
      <w:r w:rsidR="00133855" w:rsidRPr="00FA2966">
        <w:rPr>
          <w:rFonts w:ascii="Arial" w:hAnsi="Arial" w:cs="Arial"/>
          <w:sz w:val="20"/>
        </w:rPr>
        <w:t>c Coating on a Glazing Surface.</w:t>
      </w:r>
    </w:p>
    <w:p w14:paraId="21B5A71E" w14:textId="77777777" w:rsidR="005E7880" w:rsidRPr="00FA2966" w:rsidRDefault="00E62363" w:rsidP="007E141C">
      <w:pPr>
        <w:pStyle w:val="PR1"/>
        <w:rPr>
          <w:rFonts w:ascii="Arial" w:hAnsi="Arial" w:cs="Arial"/>
          <w:sz w:val="20"/>
        </w:rPr>
      </w:pPr>
      <w:r w:rsidRPr="00FA2966">
        <w:rPr>
          <w:rFonts w:ascii="Arial" w:hAnsi="Arial" w:cs="Arial"/>
          <w:sz w:val="20"/>
        </w:rPr>
        <w:t xml:space="preserve">ASTM C1376 </w:t>
      </w:r>
      <w:r w:rsidR="005E7880" w:rsidRPr="00FA2966">
        <w:rPr>
          <w:rFonts w:ascii="Arial" w:hAnsi="Arial" w:cs="Arial"/>
          <w:sz w:val="20"/>
        </w:rPr>
        <w:t>Standard Specification for Pyrolytic and Vacuum Deposition Coatings on Flat Glass</w:t>
      </w:r>
      <w:r w:rsidR="00133855" w:rsidRPr="00FA2966">
        <w:rPr>
          <w:rFonts w:ascii="Arial" w:hAnsi="Arial" w:cs="Arial"/>
          <w:sz w:val="20"/>
        </w:rPr>
        <w:t>.</w:t>
      </w:r>
    </w:p>
    <w:p w14:paraId="50D8F8F2" w14:textId="77777777" w:rsidR="0004760B" w:rsidRPr="00FA2966" w:rsidRDefault="002D1C92" w:rsidP="007E141C">
      <w:pPr>
        <w:pStyle w:val="PR1"/>
        <w:rPr>
          <w:rFonts w:ascii="Arial" w:hAnsi="Arial" w:cs="Arial"/>
          <w:sz w:val="20"/>
        </w:rPr>
      </w:pPr>
      <w:r w:rsidRPr="00FA2966">
        <w:rPr>
          <w:rFonts w:ascii="Arial" w:hAnsi="Arial" w:cs="Arial"/>
          <w:sz w:val="20"/>
        </w:rPr>
        <w:t>ASTM C1172</w:t>
      </w:r>
      <w:r w:rsidR="003817E2" w:rsidRPr="00FA2966">
        <w:rPr>
          <w:rFonts w:ascii="Arial" w:hAnsi="Arial" w:cs="Arial"/>
          <w:sz w:val="20"/>
        </w:rPr>
        <w:t xml:space="preserve"> Standard Specification for Laminated Architectural Flat Glass.</w:t>
      </w:r>
    </w:p>
    <w:p w14:paraId="2ED34DF5" w14:textId="77777777" w:rsidR="0004760B" w:rsidRPr="00FA2966" w:rsidRDefault="002D1C92" w:rsidP="007E141C">
      <w:pPr>
        <w:pStyle w:val="PR1"/>
        <w:rPr>
          <w:rFonts w:ascii="Arial" w:hAnsi="Arial" w:cs="Arial"/>
          <w:sz w:val="20"/>
        </w:rPr>
      </w:pPr>
      <w:r w:rsidRPr="00FA2966">
        <w:rPr>
          <w:rFonts w:ascii="Arial" w:hAnsi="Arial" w:cs="Arial"/>
          <w:sz w:val="20"/>
        </w:rPr>
        <w:t>ASTM E2188</w:t>
      </w:r>
      <w:r w:rsidR="0004760B" w:rsidRPr="00FA2966">
        <w:rPr>
          <w:rFonts w:ascii="Arial" w:hAnsi="Arial" w:cs="Arial"/>
          <w:sz w:val="20"/>
        </w:rPr>
        <w:t xml:space="preserve"> Standard Test Method for Insulating Glass Unit Performance.</w:t>
      </w:r>
    </w:p>
    <w:p w14:paraId="7B627502" w14:textId="77777777" w:rsidR="00133855" w:rsidRPr="00FA2966" w:rsidRDefault="002D1C92" w:rsidP="007E141C">
      <w:pPr>
        <w:pStyle w:val="PR1"/>
        <w:rPr>
          <w:rFonts w:ascii="Arial" w:hAnsi="Arial" w:cs="Arial"/>
          <w:sz w:val="20"/>
        </w:rPr>
      </w:pPr>
      <w:r w:rsidRPr="00FA2966">
        <w:rPr>
          <w:rFonts w:ascii="Arial" w:hAnsi="Arial" w:cs="Arial"/>
          <w:sz w:val="20"/>
        </w:rPr>
        <w:t>ASTM E2189</w:t>
      </w:r>
      <w:r w:rsidR="00133855" w:rsidRPr="00FA2966">
        <w:rPr>
          <w:rFonts w:ascii="Arial" w:hAnsi="Arial" w:cs="Arial"/>
          <w:sz w:val="20"/>
        </w:rPr>
        <w:t xml:space="preserve"> Standard Test Method for Testing Resistance to Fogging in Insulating Glass Units.</w:t>
      </w:r>
    </w:p>
    <w:p w14:paraId="0B2FD919" w14:textId="77777777" w:rsidR="00133855" w:rsidRPr="00FA2966" w:rsidRDefault="002D1C92" w:rsidP="007E141C">
      <w:pPr>
        <w:pStyle w:val="PR1"/>
        <w:rPr>
          <w:rFonts w:ascii="Arial" w:hAnsi="Arial" w:cs="Arial"/>
          <w:sz w:val="20"/>
        </w:rPr>
      </w:pPr>
      <w:r w:rsidRPr="00FA2966">
        <w:rPr>
          <w:rFonts w:ascii="Arial" w:hAnsi="Arial" w:cs="Arial"/>
          <w:sz w:val="20"/>
        </w:rPr>
        <w:t>ASTM E2190</w:t>
      </w:r>
      <w:r w:rsidR="00133855" w:rsidRPr="00FA2966">
        <w:rPr>
          <w:rFonts w:ascii="Arial" w:hAnsi="Arial" w:cs="Arial"/>
          <w:sz w:val="20"/>
        </w:rPr>
        <w:t xml:space="preserve"> Standard Specification for Insulating Glass Unit Performance and Evaluation.</w:t>
      </w:r>
    </w:p>
    <w:p w14:paraId="45A841DD" w14:textId="77777777" w:rsidR="00133855" w:rsidRPr="00FA2966" w:rsidRDefault="00133855" w:rsidP="007E141C">
      <w:pPr>
        <w:pStyle w:val="PR1"/>
        <w:rPr>
          <w:rFonts w:ascii="Arial" w:hAnsi="Arial" w:cs="Arial"/>
          <w:sz w:val="20"/>
        </w:rPr>
      </w:pPr>
      <w:r w:rsidRPr="00FA2966">
        <w:rPr>
          <w:rFonts w:ascii="Arial" w:hAnsi="Arial" w:cs="Arial"/>
          <w:sz w:val="20"/>
        </w:rPr>
        <w:t>IGMA TB-1201-89(05) Sealant Manufacturers Minimum Sealant Dimensions and Placement Survey.</w:t>
      </w:r>
    </w:p>
    <w:p w14:paraId="62F39473" w14:textId="77777777" w:rsidR="00133855" w:rsidRPr="00FA2966" w:rsidRDefault="00133855" w:rsidP="007E141C">
      <w:pPr>
        <w:pStyle w:val="PR1"/>
        <w:rPr>
          <w:rFonts w:ascii="Arial" w:hAnsi="Arial" w:cs="Arial"/>
          <w:sz w:val="20"/>
        </w:rPr>
      </w:pPr>
      <w:r w:rsidRPr="00FA2966">
        <w:rPr>
          <w:rFonts w:ascii="Arial" w:hAnsi="Arial" w:cs="Arial"/>
          <w:sz w:val="20"/>
        </w:rPr>
        <w:t>IGMA TM-4000-02(07) Insulating Glass Manufacturing Quality Procedures Technical Manual.</w:t>
      </w:r>
    </w:p>
    <w:p w14:paraId="3592DF76" w14:textId="77777777" w:rsidR="003817E2" w:rsidRPr="00FA2966" w:rsidRDefault="003817E2" w:rsidP="007E141C">
      <w:pPr>
        <w:pStyle w:val="PR1"/>
        <w:rPr>
          <w:rFonts w:ascii="Arial" w:hAnsi="Arial" w:cs="Arial"/>
          <w:sz w:val="20"/>
        </w:rPr>
      </w:pPr>
      <w:r w:rsidRPr="00FA2966">
        <w:rPr>
          <w:rFonts w:ascii="Arial" w:hAnsi="Arial" w:cs="Arial"/>
          <w:sz w:val="20"/>
        </w:rPr>
        <w:t>American National Institute (ANSI) Z97.1-2009 Standard - Safety Glazing Materials Used in Buildings.</w:t>
      </w:r>
    </w:p>
    <w:p w14:paraId="5E9389FB" w14:textId="77777777" w:rsidR="003817E2" w:rsidRPr="00FA2966" w:rsidRDefault="003817E2" w:rsidP="007E141C">
      <w:pPr>
        <w:pStyle w:val="PR1"/>
        <w:rPr>
          <w:rFonts w:ascii="Arial" w:hAnsi="Arial" w:cs="Arial"/>
          <w:sz w:val="20"/>
        </w:rPr>
      </w:pPr>
      <w:r w:rsidRPr="00FA2966">
        <w:rPr>
          <w:rFonts w:ascii="Arial" w:hAnsi="Arial" w:cs="Arial"/>
          <w:sz w:val="20"/>
        </w:rPr>
        <w:lastRenderedPageBreak/>
        <w:t>Consumer Product Safety Commission (CPSC) 16 CFR 1201 - Safety Standard for Architectural Glazing Materials.</w:t>
      </w:r>
    </w:p>
    <w:p w14:paraId="5D215366" w14:textId="77777777" w:rsidR="002951E3" w:rsidRPr="00FA2966" w:rsidRDefault="002951E3" w:rsidP="002951E3">
      <w:pPr>
        <w:pStyle w:val="ART"/>
        <w:rPr>
          <w:rFonts w:ascii="Arial" w:hAnsi="Arial" w:cs="Arial"/>
          <w:sz w:val="20"/>
          <w:szCs w:val="20"/>
        </w:rPr>
      </w:pPr>
      <w:r w:rsidRPr="00FA2966">
        <w:rPr>
          <w:rFonts w:ascii="Arial" w:hAnsi="Arial" w:cs="Arial"/>
          <w:sz w:val="20"/>
          <w:szCs w:val="20"/>
        </w:rPr>
        <w:t>DEFINITIONS</w:t>
      </w:r>
    </w:p>
    <w:p w14:paraId="62895B80" w14:textId="77777777" w:rsidR="002951E3" w:rsidRPr="00FA2966" w:rsidRDefault="002951E3" w:rsidP="002951E3">
      <w:pPr>
        <w:pStyle w:val="PR1"/>
        <w:rPr>
          <w:rFonts w:ascii="Arial" w:hAnsi="Arial" w:cs="Arial"/>
          <w:sz w:val="20"/>
        </w:rPr>
      </w:pPr>
      <w:r w:rsidRPr="00FA2966">
        <w:rPr>
          <w:rFonts w:ascii="Arial" w:hAnsi="Arial" w:cs="Arial"/>
          <w:sz w:val="20"/>
        </w:rPr>
        <w:t>Refer to Division 08 for industry standard glass and glazing definitions. The following apply to this section:</w:t>
      </w:r>
    </w:p>
    <w:p w14:paraId="4A882979" w14:textId="77777777" w:rsidR="00F25584" w:rsidRPr="00FA2966" w:rsidRDefault="00B47C5F" w:rsidP="00B47C5F">
      <w:pPr>
        <w:pStyle w:val="PR2"/>
        <w:rPr>
          <w:rFonts w:ascii="Arial" w:hAnsi="Arial" w:cs="Arial"/>
          <w:sz w:val="20"/>
        </w:rPr>
      </w:pPr>
      <w:r w:rsidRPr="00FA2966">
        <w:rPr>
          <w:rFonts w:ascii="Arial" w:hAnsi="Arial" w:cs="Arial"/>
          <w:sz w:val="20"/>
        </w:rPr>
        <w:t>Busbar: Electrically conductive metal strip to apply voltage across electrochromic surface of insulated glass units.</w:t>
      </w:r>
    </w:p>
    <w:p w14:paraId="64ABD6FB" w14:textId="77777777" w:rsidR="00B47C5F" w:rsidRPr="00FA2966" w:rsidRDefault="002D1C92" w:rsidP="00B47C5F">
      <w:pPr>
        <w:pStyle w:val="PR2"/>
        <w:rPr>
          <w:rFonts w:ascii="Arial" w:hAnsi="Arial" w:cs="Arial"/>
          <w:sz w:val="20"/>
        </w:rPr>
      </w:pPr>
      <w:r w:rsidRPr="00FA2966">
        <w:rPr>
          <w:rFonts w:ascii="Arial" w:hAnsi="Arial" w:cs="Arial"/>
          <w:sz w:val="20"/>
        </w:rPr>
        <w:t>IGU p</w:t>
      </w:r>
      <w:r w:rsidR="00B47C5F" w:rsidRPr="00FA2966">
        <w:rPr>
          <w:rFonts w:ascii="Arial" w:hAnsi="Arial" w:cs="Arial"/>
          <w:sz w:val="20"/>
        </w:rPr>
        <w:t>igtail: Wire extending from individual special function insulating glass units.</w:t>
      </w:r>
    </w:p>
    <w:p w14:paraId="2F6334B9" w14:textId="77777777" w:rsidR="00B47C5F" w:rsidRPr="00FA2966" w:rsidRDefault="00B47C5F" w:rsidP="00B47C5F">
      <w:pPr>
        <w:pStyle w:val="PR2"/>
        <w:rPr>
          <w:rFonts w:ascii="Arial" w:hAnsi="Arial" w:cs="Arial"/>
          <w:sz w:val="20"/>
        </w:rPr>
      </w:pPr>
      <w:r w:rsidRPr="00FA2966">
        <w:rPr>
          <w:rFonts w:ascii="Arial" w:hAnsi="Arial" w:cs="Arial"/>
          <w:sz w:val="20"/>
        </w:rPr>
        <w:t xml:space="preserve">Tinted: </w:t>
      </w:r>
      <w:r w:rsidR="002D1C92" w:rsidRPr="00FA2966">
        <w:rPr>
          <w:rFonts w:ascii="Arial" w:hAnsi="Arial" w:cs="Arial"/>
          <w:sz w:val="20"/>
        </w:rPr>
        <w:t>Dynamic tint state</w:t>
      </w:r>
      <w:r w:rsidRPr="00FA2966">
        <w:rPr>
          <w:rFonts w:ascii="Arial" w:hAnsi="Arial" w:cs="Arial"/>
          <w:sz w:val="20"/>
        </w:rPr>
        <w:t xml:space="preserve"> with </w:t>
      </w:r>
      <w:r w:rsidR="002D1C92" w:rsidRPr="00FA2966">
        <w:rPr>
          <w:rFonts w:ascii="Arial" w:hAnsi="Arial" w:cs="Arial"/>
          <w:sz w:val="20"/>
        </w:rPr>
        <w:t>a lower</w:t>
      </w:r>
      <w:r w:rsidRPr="00FA2966">
        <w:rPr>
          <w:rFonts w:ascii="Arial" w:hAnsi="Arial" w:cs="Arial"/>
          <w:sz w:val="20"/>
        </w:rPr>
        <w:t xml:space="preserve"> visible light transmission.</w:t>
      </w:r>
    </w:p>
    <w:p w14:paraId="0BEA795F" w14:textId="77777777" w:rsidR="00B47C5F" w:rsidRPr="00FA2966" w:rsidRDefault="00B47C5F" w:rsidP="00B47C5F">
      <w:pPr>
        <w:pStyle w:val="PR2"/>
        <w:rPr>
          <w:rFonts w:ascii="Arial" w:hAnsi="Arial" w:cs="Arial"/>
          <w:sz w:val="20"/>
        </w:rPr>
      </w:pPr>
      <w:r w:rsidRPr="00FA2966">
        <w:rPr>
          <w:rFonts w:ascii="Arial" w:hAnsi="Arial" w:cs="Arial"/>
          <w:sz w:val="20"/>
        </w:rPr>
        <w:t xml:space="preserve">Clear: </w:t>
      </w:r>
      <w:r w:rsidR="002D1C92" w:rsidRPr="00FA2966">
        <w:rPr>
          <w:rFonts w:ascii="Arial" w:hAnsi="Arial" w:cs="Arial"/>
          <w:sz w:val="20"/>
        </w:rPr>
        <w:t>Dynamic tint state</w:t>
      </w:r>
      <w:r w:rsidRPr="00FA2966">
        <w:rPr>
          <w:rFonts w:ascii="Arial" w:hAnsi="Arial" w:cs="Arial"/>
          <w:sz w:val="20"/>
        </w:rPr>
        <w:t xml:space="preserve"> with highest visible light transmission.</w:t>
      </w:r>
    </w:p>
    <w:p w14:paraId="3D3EF506" w14:textId="77777777" w:rsidR="002D1C92" w:rsidRPr="00FA2966" w:rsidRDefault="002D1C92" w:rsidP="002D1C92">
      <w:pPr>
        <w:pStyle w:val="PR2"/>
        <w:rPr>
          <w:rFonts w:ascii="Arial" w:hAnsi="Arial" w:cs="Arial"/>
          <w:sz w:val="20"/>
        </w:rPr>
      </w:pPr>
      <w:r w:rsidRPr="00FA2966">
        <w:rPr>
          <w:rFonts w:ascii="Arial" w:hAnsi="Arial" w:cs="Arial"/>
          <w:sz w:val="20"/>
        </w:rPr>
        <w:t>Inboard lite: Pane of IGU that faces interior of building</w:t>
      </w:r>
    </w:p>
    <w:p w14:paraId="334AB3E8" w14:textId="77777777" w:rsidR="002D1C92" w:rsidRPr="00FA2966" w:rsidRDefault="002D1C92" w:rsidP="002D1C92">
      <w:pPr>
        <w:pStyle w:val="PR2"/>
        <w:rPr>
          <w:rFonts w:ascii="Arial" w:hAnsi="Arial" w:cs="Arial"/>
          <w:sz w:val="20"/>
        </w:rPr>
      </w:pPr>
      <w:r w:rsidRPr="00FA2966">
        <w:rPr>
          <w:rFonts w:ascii="Arial" w:hAnsi="Arial" w:cs="Arial"/>
          <w:sz w:val="20"/>
        </w:rPr>
        <w:t>Outboard lite: Pane of IGU that faces exterior of building</w:t>
      </w:r>
    </w:p>
    <w:p w14:paraId="53E4A51F" w14:textId="77777777" w:rsidR="002D1C92" w:rsidRPr="00FA2966" w:rsidRDefault="002D1C92" w:rsidP="002D1C92">
      <w:pPr>
        <w:pStyle w:val="PR2"/>
        <w:rPr>
          <w:rFonts w:ascii="Arial" w:hAnsi="Arial" w:cs="Arial"/>
          <w:sz w:val="20"/>
        </w:rPr>
      </w:pPr>
      <w:r w:rsidRPr="00FA2966">
        <w:rPr>
          <w:rFonts w:ascii="Arial" w:hAnsi="Arial" w:cs="Arial"/>
          <w:sz w:val="20"/>
        </w:rPr>
        <w:t>2-ply laminated glass: 2-sheets of monolithic glass bonded together with plastic interlayer by heat and pressure</w:t>
      </w:r>
    </w:p>
    <w:p w14:paraId="059F67F0" w14:textId="77777777" w:rsidR="002D1C92" w:rsidRPr="00FA2966" w:rsidRDefault="002D1C92" w:rsidP="002D1C92">
      <w:pPr>
        <w:pStyle w:val="PR2"/>
        <w:rPr>
          <w:rFonts w:ascii="Arial" w:hAnsi="Arial" w:cs="Arial"/>
          <w:sz w:val="20"/>
        </w:rPr>
      </w:pPr>
      <w:r w:rsidRPr="00FA2966">
        <w:rPr>
          <w:rFonts w:ascii="Arial" w:hAnsi="Arial" w:cs="Arial"/>
          <w:sz w:val="20"/>
        </w:rPr>
        <w:t>Laminate inner-ply: Glass pane in laminated glass construction that faces exterior of building</w:t>
      </w:r>
    </w:p>
    <w:p w14:paraId="4F631537" w14:textId="77777777" w:rsidR="002D1C92" w:rsidRPr="00FA2966" w:rsidRDefault="002D1C92" w:rsidP="002D1C92">
      <w:pPr>
        <w:pStyle w:val="PR2"/>
        <w:rPr>
          <w:rFonts w:ascii="Arial" w:hAnsi="Arial" w:cs="Arial"/>
          <w:sz w:val="20"/>
        </w:rPr>
      </w:pPr>
      <w:r w:rsidRPr="00FA2966">
        <w:rPr>
          <w:rFonts w:ascii="Arial" w:hAnsi="Arial" w:cs="Arial"/>
          <w:sz w:val="20"/>
        </w:rPr>
        <w:t>Laminate outer-ply: Glass pane in laminated glass construction that faces interior of building</w:t>
      </w:r>
    </w:p>
    <w:p w14:paraId="2731AD35" w14:textId="77777777" w:rsidR="00073CD3" w:rsidRPr="00FA2966" w:rsidRDefault="00073CD3" w:rsidP="00B47C5F">
      <w:pPr>
        <w:pStyle w:val="PR2"/>
        <w:rPr>
          <w:rFonts w:ascii="Arial" w:hAnsi="Arial" w:cs="Arial"/>
          <w:sz w:val="20"/>
        </w:rPr>
      </w:pPr>
      <w:r w:rsidRPr="00FA2966">
        <w:rPr>
          <w:rFonts w:ascii="Arial" w:hAnsi="Arial" w:cs="Arial"/>
          <w:sz w:val="20"/>
        </w:rPr>
        <w:t>Normal thermal movement: Resulting from ambient temperature range of 120 degrees F (67 degrees C) and from consequent temperature range within glass and glass framing members of 180 degrees F (100 degrees C).</w:t>
      </w:r>
    </w:p>
    <w:p w14:paraId="37CE9602" w14:textId="77777777" w:rsidR="00073CD3" w:rsidRPr="00FA2966" w:rsidRDefault="00073CD3" w:rsidP="00B47C5F">
      <w:pPr>
        <w:pStyle w:val="PR2"/>
        <w:rPr>
          <w:rFonts w:ascii="Arial" w:hAnsi="Arial" w:cs="Arial"/>
          <w:sz w:val="20"/>
        </w:rPr>
      </w:pPr>
      <w:r w:rsidRPr="00FA2966">
        <w:rPr>
          <w:rFonts w:ascii="Arial" w:hAnsi="Arial" w:cs="Arial"/>
          <w:sz w:val="20"/>
        </w:rPr>
        <w:t>Laminated glass deterioration: Defects materially obstructing vision through glass including edge separation or delamination or loss of tinting function.</w:t>
      </w:r>
    </w:p>
    <w:p w14:paraId="0B5D96B5" w14:textId="77777777" w:rsidR="002D1C92" w:rsidRPr="00FA2966" w:rsidRDefault="002D1C92" w:rsidP="002D1C92">
      <w:pPr>
        <w:pStyle w:val="PR2"/>
        <w:rPr>
          <w:rFonts w:ascii="Arial" w:hAnsi="Arial" w:cs="Arial"/>
          <w:sz w:val="20"/>
        </w:rPr>
      </w:pPr>
      <w:r w:rsidRPr="00FA2966">
        <w:rPr>
          <w:rFonts w:ascii="Arial" w:hAnsi="Arial" w:cs="Arial"/>
          <w:sz w:val="20"/>
        </w:rPr>
        <w:t>Insulating Glass Unit surfaces and coating orientation:</w:t>
      </w:r>
    </w:p>
    <w:p w14:paraId="206B5846" w14:textId="77777777" w:rsidR="002D1C92" w:rsidRPr="00FA2966" w:rsidRDefault="002D1C92" w:rsidP="00D2636C">
      <w:pPr>
        <w:pStyle w:val="PR3"/>
        <w:rPr>
          <w:rFonts w:ascii="Arial" w:hAnsi="Arial" w:cs="Arial"/>
          <w:sz w:val="20"/>
        </w:rPr>
      </w:pPr>
      <w:r w:rsidRPr="00FA2966">
        <w:rPr>
          <w:rFonts w:ascii="Arial" w:hAnsi="Arial" w:cs="Arial"/>
          <w:sz w:val="20"/>
        </w:rPr>
        <w:t>Surface 1: Exterior surface of outer pane</w:t>
      </w:r>
    </w:p>
    <w:p w14:paraId="512649F3" w14:textId="77777777" w:rsidR="002D1C92" w:rsidRPr="00FA2966" w:rsidRDefault="002D1C92" w:rsidP="00D2636C">
      <w:pPr>
        <w:pStyle w:val="PR3"/>
        <w:rPr>
          <w:rFonts w:ascii="Arial" w:hAnsi="Arial" w:cs="Arial"/>
          <w:sz w:val="20"/>
        </w:rPr>
      </w:pPr>
      <w:r w:rsidRPr="00FA2966">
        <w:rPr>
          <w:rFonts w:ascii="Arial" w:hAnsi="Arial" w:cs="Arial"/>
          <w:sz w:val="20"/>
        </w:rPr>
        <w:t>Surface 2: Interior surface of outer pane</w:t>
      </w:r>
    </w:p>
    <w:p w14:paraId="44EFC4EC" w14:textId="77777777" w:rsidR="002D1C92" w:rsidRPr="00FA2966" w:rsidRDefault="002D1C92" w:rsidP="00D2636C">
      <w:pPr>
        <w:pStyle w:val="PR3"/>
        <w:rPr>
          <w:rFonts w:ascii="Arial" w:hAnsi="Arial" w:cs="Arial"/>
          <w:sz w:val="20"/>
        </w:rPr>
      </w:pPr>
      <w:r w:rsidRPr="00FA2966">
        <w:rPr>
          <w:rFonts w:ascii="Arial" w:hAnsi="Arial" w:cs="Arial"/>
          <w:sz w:val="20"/>
        </w:rPr>
        <w:t>Surface 3: Exterior surface of inner pane</w:t>
      </w:r>
    </w:p>
    <w:p w14:paraId="3D625CD0" w14:textId="77777777" w:rsidR="002D1C92" w:rsidRPr="00FA2966" w:rsidRDefault="002D1C92" w:rsidP="00D2636C">
      <w:pPr>
        <w:pStyle w:val="PR3"/>
        <w:rPr>
          <w:rFonts w:ascii="Arial" w:hAnsi="Arial" w:cs="Arial"/>
          <w:sz w:val="20"/>
        </w:rPr>
      </w:pPr>
      <w:r w:rsidRPr="00FA2966">
        <w:rPr>
          <w:rFonts w:ascii="Arial" w:hAnsi="Arial" w:cs="Arial"/>
          <w:sz w:val="20"/>
        </w:rPr>
        <w:t>Surface 4: Room side surface of inner pane</w:t>
      </w:r>
    </w:p>
    <w:p w14:paraId="018F718E"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SYSTEM DESCRIPTION</w:t>
      </w:r>
    </w:p>
    <w:p w14:paraId="77040DD4" w14:textId="77777777" w:rsidR="00F25584" w:rsidRPr="00FA2966" w:rsidRDefault="00B47C5F" w:rsidP="00F25584">
      <w:pPr>
        <w:pStyle w:val="PR1"/>
        <w:rPr>
          <w:rFonts w:ascii="Arial" w:hAnsi="Arial" w:cs="Arial"/>
          <w:sz w:val="20"/>
        </w:rPr>
      </w:pPr>
      <w:r w:rsidRPr="00FA2966">
        <w:rPr>
          <w:rFonts w:ascii="Arial" w:hAnsi="Arial" w:cs="Arial"/>
          <w:sz w:val="20"/>
        </w:rPr>
        <w:t>Design requirements:</w:t>
      </w:r>
    </w:p>
    <w:p w14:paraId="71937586" w14:textId="77777777" w:rsidR="00F25584" w:rsidRPr="00FA2966" w:rsidRDefault="00B47C5F" w:rsidP="00B47C5F">
      <w:pPr>
        <w:pStyle w:val="PR2"/>
        <w:rPr>
          <w:rFonts w:ascii="Arial" w:hAnsi="Arial" w:cs="Arial"/>
          <w:sz w:val="20"/>
        </w:rPr>
      </w:pPr>
      <w:r w:rsidRPr="00FA2966">
        <w:rPr>
          <w:rFonts w:ascii="Arial" w:hAnsi="Arial" w:cs="Arial"/>
          <w:sz w:val="20"/>
        </w:rPr>
        <w:t>Con</w:t>
      </w:r>
      <w:r w:rsidR="00073CD3" w:rsidRPr="00FA2966">
        <w:rPr>
          <w:rFonts w:ascii="Arial" w:hAnsi="Arial" w:cs="Arial"/>
          <w:sz w:val="20"/>
        </w:rPr>
        <w:t xml:space="preserve">trol system: Provided by </w:t>
      </w:r>
      <w:r w:rsidR="0057273C" w:rsidRPr="00FA2966">
        <w:rPr>
          <w:rFonts w:ascii="Arial" w:hAnsi="Arial" w:cs="Arial"/>
          <w:sz w:val="20"/>
        </w:rPr>
        <w:t>manufacturer; refer to Section 26 09 00</w:t>
      </w:r>
      <w:r w:rsidR="00F25584" w:rsidRPr="00FA2966">
        <w:rPr>
          <w:rFonts w:ascii="Arial" w:hAnsi="Arial" w:cs="Arial"/>
          <w:sz w:val="20"/>
        </w:rPr>
        <w:t>.</w:t>
      </w:r>
    </w:p>
    <w:p w14:paraId="411096A2" w14:textId="77777777" w:rsidR="0057273C" w:rsidRPr="00FA2966" w:rsidRDefault="0057273C" w:rsidP="00B47C5F">
      <w:pPr>
        <w:pStyle w:val="PR2"/>
        <w:rPr>
          <w:rFonts w:ascii="Arial" w:hAnsi="Arial" w:cs="Arial"/>
          <w:sz w:val="20"/>
        </w:rPr>
      </w:pPr>
      <w:r w:rsidRPr="00FA2966">
        <w:rPr>
          <w:rFonts w:ascii="Arial" w:hAnsi="Arial" w:cs="Arial"/>
          <w:sz w:val="20"/>
        </w:rPr>
        <w:t xml:space="preserve">Remote connectivity: Required </w:t>
      </w:r>
      <w:r w:rsidR="00073CD3" w:rsidRPr="00FA2966">
        <w:rPr>
          <w:rFonts w:ascii="Arial" w:hAnsi="Arial" w:cs="Arial"/>
          <w:sz w:val="20"/>
        </w:rPr>
        <w:t xml:space="preserve">for </w:t>
      </w:r>
      <w:r w:rsidRPr="00FA2966">
        <w:rPr>
          <w:rFonts w:ascii="Arial" w:hAnsi="Arial" w:cs="Arial"/>
          <w:sz w:val="20"/>
        </w:rPr>
        <w:t>manufacturer</w:t>
      </w:r>
      <w:r w:rsidR="002609D1" w:rsidRPr="00FA2966">
        <w:rPr>
          <w:rFonts w:ascii="Arial" w:hAnsi="Arial" w:cs="Arial"/>
          <w:sz w:val="20"/>
        </w:rPr>
        <w:t>’s</w:t>
      </w:r>
      <w:r w:rsidRPr="00FA2966">
        <w:rPr>
          <w:rFonts w:ascii="Arial" w:hAnsi="Arial" w:cs="Arial"/>
          <w:sz w:val="20"/>
        </w:rPr>
        <w:t xml:space="preserve"> commissioning, testing, performance monitoring and upgrades. Comply with Section 25 08 00.</w:t>
      </w:r>
    </w:p>
    <w:p w14:paraId="346F8F8E" w14:textId="77777777" w:rsidR="0057273C" w:rsidRPr="00FA2966" w:rsidRDefault="0057273C" w:rsidP="0057273C">
      <w:pPr>
        <w:pStyle w:val="PR1"/>
        <w:rPr>
          <w:rFonts w:ascii="Arial" w:hAnsi="Arial" w:cs="Arial"/>
          <w:sz w:val="20"/>
        </w:rPr>
      </w:pPr>
      <w:r w:rsidRPr="00FA2966">
        <w:rPr>
          <w:rFonts w:ascii="Arial" w:hAnsi="Arial" w:cs="Arial"/>
          <w:sz w:val="20"/>
        </w:rPr>
        <w:t>Framing and glazing for special function glass systems: Provided under other sections. Comply with the following:</w:t>
      </w:r>
    </w:p>
    <w:p w14:paraId="36E31819" w14:textId="77777777" w:rsidR="007E2097" w:rsidRPr="00FA2966" w:rsidRDefault="007E2097" w:rsidP="0057273C">
      <w:pPr>
        <w:pStyle w:val="PR2"/>
        <w:rPr>
          <w:rFonts w:ascii="Arial" w:hAnsi="Arial" w:cs="Arial"/>
          <w:sz w:val="20"/>
        </w:rPr>
      </w:pPr>
      <w:r w:rsidRPr="00FA2966">
        <w:rPr>
          <w:rFonts w:ascii="Arial" w:hAnsi="Arial" w:cs="Arial"/>
          <w:sz w:val="20"/>
        </w:rPr>
        <w:t>Framing system: Approved by manufacturer</w:t>
      </w:r>
      <w:r w:rsidR="002609D1" w:rsidRPr="00FA2966">
        <w:rPr>
          <w:rFonts w:ascii="Arial" w:hAnsi="Arial" w:cs="Arial"/>
          <w:sz w:val="20"/>
        </w:rPr>
        <w:t xml:space="preserve"> of dynamic glazing</w:t>
      </w:r>
      <w:r w:rsidRPr="00FA2966">
        <w:rPr>
          <w:rFonts w:ascii="Arial" w:hAnsi="Arial" w:cs="Arial"/>
          <w:sz w:val="20"/>
        </w:rPr>
        <w:t>.</w:t>
      </w:r>
    </w:p>
    <w:p w14:paraId="412044EF" w14:textId="77777777" w:rsidR="0057273C" w:rsidRPr="00FA2966" w:rsidRDefault="0057273C" w:rsidP="0057273C">
      <w:pPr>
        <w:pStyle w:val="PR2"/>
        <w:rPr>
          <w:rFonts w:ascii="Arial" w:hAnsi="Arial" w:cs="Arial"/>
          <w:sz w:val="20"/>
        </w:rPr>
      </w:pPr>
      <w:r w:rsidRPr="00FA2966">
        <w:rPr>
          <w:rFonts w:ascii="Arial" w:hAnsi="Arial" w:cs="Arial"/>
          <w:sz w:val="20"/>
        </w:rPr>
        <w:t>Insulating glass  unit clearances:</w:t>
      </w:r>
    </w:p>
    <w:p w14:paraId="0E01541A" w14:textId="77777777" w:rsidR="0057273C" w:rsidRPr="00FA2966" w:rsidRDefault="0057273C" w:rsidP="0057273C">
      <w:pPr>
        <w:pStyle w:val="PR3"/>
        <w:rPr>
          <w:rFonts w:ascii="Arial" w:hAnsi="Arial" w:cs="Arial"/>
          <w:sz w:val="20"/>
        </w:rPr>
      </w:pPr>
      <w:r w:rsidRPr="00FA2966">
        <w:rPr>
          <w:rFonts w:ascii="Arial" w:hAnsi="Arial" w:cs="Arial"/>
          <w:sz w:val="20"/>
        </w:rPr>
        <w:t>Edge: 1/4 inch (6 mm)</w:t>
      </w:r>
    </w:p>
    <w:p w14:paraId="640423AA" w14:textId="77777777" w:rsidR="0057273C" w:rsidRPr="00FA2966" w:rsidRDefault="0057273C" w:rsidP="0057273C">
      <w:pPr>
        <w:pStyle w:val="PR3"/>
        <w:rPr>
          <w:rFonts w:ascii="Arial" w:hAnsi="Arial" w:cs="Arial"/>
          <w:sz w:val="20"/>
        </w:rPr>
      </w:pPr>
      <w:r w:rsidRPr="00FA2966">
        <w:rPr>
          <w:rFonts w:ascii="Arial" w:hAnsi="Arial" w:cs="Arial"/>
          <w:sz w:val="20"/>
        </w:rPr>
        <w:t>Bite: 5/8 inch (16 mm)</w:t>
      </w:r>
    </w:p>
    <w:p w14:paraId="0DD90FC5" w14:textId="77777777" w:rsidR="0057273C" w:rsidRPr="00FA2966" w:rsidRDefault="0057273C" w:rsidP="0057273C">
      <w:pPr>
        <w:pStyle w:val="PR3"/>
        <w:rPr>
          <w:rFonts w:ascii="Arial" w:hAnsi="Arial" w:cs="Arial"/>
          <w:sz w:val="20"/>
        </w:rPr>
      </w:pPr>
      <w:r w:rsidRPr="00FA2966">
        <w:rPr>
          <w:rFonts w:ascii="Arial" w:hAnsi="Arial" w:cs="Arial"/>
          <w:sz w:val="20"/>
        </w:rPr>
        <w:t>Face: 3/16 inch (5 mm)</w:t>
      </w:r>
    </w:p>
    <w:p w14:paraId="5B3EB854" w14:textId="77777777" w:rsidR="0057273C" w:rsidRPr="00FA2966" w:rsidRDefault="0057273C" w:rsidP="007E2097">
      <w:pPr>
        <w:pStyle w:val="PR2"/>
        <w:rPr>
          <w:rFonts w:ascii="Arial" w:hAnsi="Arial" w:cs="Arial"/>
          <w:sz w:val="20"/>
        </w:rPr>
      </w:pPr>
      <w:r w:rsidRPr="00FA2966">
        <w:rPr>
          <w:rFonts w:ascii="Arial" w:hAnsi="Arial" w:cs="Arial"/>
          <w:sz w:val="20"/>
        </w:rPr>
        <w:t>Controls wiring</w:t>
      </w:r>
      <w:r w:rsidR="007E2097" w:rsidRPr="00FA2966">
        <w:rPr>
          <w:rFonts w:ascii="Arial" w:hAnsi="Arial" w:cs="Arial"/>
          <w:sz w:val="20"/>
        </w:rPr>
        <w:t>: Per</w:t>
      </w:r>
      <w:r w:rsidRPr="00FA2966">
        <w:rPr>
          <w:rFonts w:ascii="Arial" w:hAnsi="Arial" w:cs="Arial"/>
          <w:sz w:val="20"/>
        </w:rPr>
        <w:t xml:space="preserve"> Section 26 09 00.</w:t>
      </w:r>
    </w:p>
    <w:p w14:paraId="10325E76" w14:textId="77777777" w:rsidR="007E2097" w:rsidRPr="00FA2966" w:rsidRDefault="007E2097" w:rsidP="007E2097">
      <w:pPr>
        <w:pStyle w:val="PR2"/>
        <w:rPr>
          <w:rFonts w:ascii="Arial" w:hAnsi="Arial" w:cs="Arial"/>
          <w:sz w:val="20"/>
        </w:rPr>
      </w:pPr>
      <w:r w:rsidRPr="00FA2966">
        <w:rPr>
          <w:rFonts w:ascii="Arial" w:hAnsi="Arial" w:cs="Arial"/>
          <w:sz w:val="20"/>
        </w:rPr>
        <w:t>Glazing materials: Compatible with manufacturer’s View Dynamic Glass components.</w:t>
      </w:r>
    </w:p>
    <w:p w14:paraId="775E9694" w14:textId="77777777" w:rsidR="007E2097" w:rsidRPr="00FA2966" w:rsidRDefault="007E2097" w:rsidP="007E2097">
      <w:pPr>
        <w:pStyle w:val="PR1"/>
        <w:rPr>
          <w:rFonts w:ascii="Arial" w:hAnsi="Arial" w:cs="Arial"/>
          <w:sz w:val="20"/>
        </w:rPr>
      </w:pPr>
      <w:r w:rsidRPr="00FA2966">
        <w:rPr>
          <w:rFonts w:ascii="Arial" w:hAnsi="Arial" w:cs="Arial"/>
          <w:sz w:val="20"/>
        </w:rPr>
        <w:t xml:space="preserve">Performance requirements: </w:t>
      </w:r>
    </w:p>
    <w:p w14:paraId="02C39113" w14:textId="77777777" w:rsidR="007E2097" w:rsidRPr="00FA2966" w:rsidRDefault="007E2097" w:rsidP="007E2097">
      <w:pPr>
        <w:pStyle w:val="PR2"/>
        <w:rPr>
          <w:rFonts w:ascii="Arial" w:hAnsi="Arial" w:cs="Arial"/>
          <w:sz w:val="20"/>
        </w:rPr>
      </w:pPr>
      <w:r w:rsidRPr="00FA2966">
        <w:rPr>
          <w:rFonts w:ascii="Arial" w:hAnsi="Arial" w:cs="Arial"/>
          <w:sz w:val="20"/>
        </w:rPr>
        <w:t>Glazing and framing systems:  Capable of withstanding normal thermal movements, wind loads, and impact loads, without failure, permanent deformation or loss of system functionality.</w:t>
      </w:r>
    </w:p>
    <w:p w14:paraId="23A12932" w14:textId="77777777" w:rsidR="00F42FC4" w:rsidRPr="00FA2966" w:rsidRDefault="00F42FC4" w:rsidP="007E2097">
      <w:pPr>
        <w:pStyle w:val="PR2"/>
        <w:rPr>
          <w:rFonts w:ascii="Arial" w:hAnsi="Arial" w:cs="Arial"/>
          <w:sz w:val="20"/>
        </w:rPr>
      </w:pPr>
      <w:r w:rsidRPr="00FA2966">
        <w:rPr>
          <w:rFonts w:ascii="Arial" w:hAnsi="Arial" w:cs="Arial"/>
          <w:sz w:val="20"/>
        </w:rPr>
        <w:t xml:space="preserve">Glass products: Comply with </w:t>
      </w:r>
      <w:r w:rsidR="002951E3" w:rsidRPr="00FA2966">
        <w:rPr>
          <w:rFonts w:ascii="Arial" w:hAnsi="Arial" w:cs="Arial"/>
          <w:sz w:val="20"/>
        </w:rPr>
        <w:t>ASTM</w:t>
      </w:r>
      <w:r w:rsidRPr="00FA2966">
        <w:rPr>
          <w:rFonts w:ascii="Arial" w:hAnsi="Arial" w:cs="Arial"/>
          <w:sz w:val="20"/>
        </w:rPr>
        <w:t xml:space="preserve"> E1300 </w:t>
      </w:r>
      <w:r w:rsidR="002951E3" w:rsidRPr="00FA2966">
        <w:rPr>
          <w:rFonts w:ascii="Arial" w:hAnsi="Arial" w:cs="Arial"/>
          <w:sz w:val="20"/>
        </w:rPr>
        <w:t>and as follows:</w:t>
      </w:r>
    </w:p>
    <w:p w14:paraId="78B62BD8" w14:textId="77777777" w:rsidR="002951E3" w:rsidRPr="00FA2966" w:rsidRDefault="002951E3" w:rsidP="002951E3">
      <w:pPr>
        <w:pStyle w:val="PR3"/>
        <w:rPr>
          <w:rFonts w:ascii="Arial" w:hAnsi="Arial" w:cs="Arial"/>
          <w:sz w:val="20"/>
        </w:rPr>
      </w:pPr>
      <w:r w:rsidRPr="00FA2966">
        <w:rPr>
          <w:rFonts w:ascii="Arial" w:hAnsi="Arial" w:cs="Arial"/>
          <w:sz w:val="20"/>
        </w:rPr>
        <w:t>Meet or exceed project loads and in-service conditions.</w:t>
      </w:r>
    </w:p>
    <w:p w14:paraId="7FBCF5A6" w14:textId="77777777" w:rsidR="002951E3" w:rsidRPr="00FA2966" w:rsidRDefault="002951E3" w:rsidP="002951E3">
      <w:pPr>
        <w:pStyle w:val="PR3"/>
        <w:rPr>
          <w:rFonts w:ascii="Arial" w:hAnsi="Arial" w:cs="Arial"/>
          <w:sz w:val="20"/>
        </w:rPr>
      </w:pPr>
      <w:r w:rsidRPr="00FA2966">
        <w:rPr>
          <w:rFonts w:ascii="Arial" w:hAnsi="Arial" w:cs="Arial"/>
          <w:sz w:val="20"/>
        </w:rPr>
        <w:t>Minimum thicknesses to ensure probability of failure does not exceed:</w:t>
      </w:r>
    </w:p>
    <w:p w14:paraId="0F28EEFF" w14:textId="77777777" w:rsidR="002951E3" w:rsidRPr="00FA2966" w:rsidRDefault="002951E3" w:rsidP="00EF3866">
      <w:pPr>
        <w:pStyle w:val="Heading6"/>
        <w:tabs>
          <w:tab w:val="clear" w:pos="2016"/>
          <w:tab w:val="num" w:pos="2520"/>
        </w:tabs>
        <w:ind w:left="2520" w:hanging="540"/>
        <w:rPr>
          <w:rFonts w:ascii="Arial" w:hAnsi="Arial" w:cs="Arial"/>
          <w:sz w:val="20"/>
        </w:rPr>
      </w:pPr>
      <w:r w:rsidRPr="00FA2966">
        <w:rPr>
          <w:rFonts w:ascii="Arial" w:hAnsi="Arial" w:cs="Arial"/>
          <w:sz w:val="20"/>
        </w:rPr>
        <w:t>8 breaks per 1000 for glass installed vertically and under wind action.</w:t>
      </w:r>
    </w:p>
    <w:p w14:paraId="306572B2" w14:textId="77777777" w:rsidR="002951E3" w:rsidRPr="00FA2966" w:rsidRDefault="002951E3" w:rsidP="00EF3866">
      <w:pPr>
        <w:pStyle w:val="Heading6"/>
        <w:tabs>
          <w:tab w:val="clear" w:pos="2016"/>
          <w:tab w:val="num" w:pos="2520"/>
        </w:tabs>
        <w:ind w:left="2520" w:hanging="540"/>
        <w:rPr>
          <w:rFonts w:ascii="Arial" w:hAnsi="Arial" w:cs="Arial"/>
          <w:sz w:val="20"/>
        </w:rPr>
      </w:pPr>
      <w:r w:rsidRPr="00FA2966">
        <w:rPr>
          <w:rFonts w:ascii="Arial" w:hAnsi="Arial" w:cs="Arial"/>
          <w:sz w:val="20"/>
        </w:rPr>
        <w:t>8 breaks per 1000 for glass sloped not over 15 degrees</w:t>
      </w:r>
      <w:r w:rsidR="00F401DE" w:rsidRPr="00FA2966">
        <w:rPr>
          <w:rFonts w:ascii="Arial" w:hAnsi="Arial" w:cs="Arial"/>
          <w:sz w:val="20"/>
        </w:rPr>
        <w:t xml:space="preserve"> off vertical</w:t>
      </w:r>
      <w:r w:rsidRPr="00FA2966">
        <w:rPr>
          <w:rFonts w:ascii="Arial" w:hAnsi="Arial" w:cs="Arial"/>
          <w:sz w:val="20"/>
        </w:rPr>
        <w:t xml:space="preserve"> and under wind action.</w:t>
      </w:r>
    </w:p>
    <w:p w14:paraId="3EEDEA22" w14:textId="77777777" w:rsidR="00D2636C" w:rsidRPr="00FA2966" w:rsidRDefault="00D2636C" w:rsidP="00D2636C">
      <w:pPr>
        <w:pStyle w:val="Heading6"/>
        <w:tabs>
          <w:tab w:val="clear" w:pos="2016"/>
          <w:tab w:val="num" w:pos="2520"/>
        </w:tabs>
        <w:ind w:left="2520" w:hanging="540"/>
        <w:rPr>
          <w:rFonts w:ascii="Arial" w:hAnsi="Arial" w:cs="Arial"/>
          <w:sz w:val="20"/>
        </w:rPr>
      </w:pPr>
      <w:r w:rsidRPr="00FA2966">
        <w:rPr>
          <w:rFonts w:ascii="Arial" w:hAnsi="Arial" w:cs="Arial"/>
          <w:sz w:val="20"/>
        </w:rPr>
        <w:t>1 break per 1000 for glass installed 15 degrees or more from vertical plane and under action of wind, snow or both</w:t>
      </w:r>
    </w:p>
    <w:p w14:paraId="483C0187"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lastRenderedPageBreak/>
        <w:t>SUBMITTALS</w:t>
      </w:r>
    </w:p>
    <w:p w14:paraId="41137674" w14:textId="77777777" w:rsidR="00F25584" w:rsidRPr="00FA2966" w:rsidRDefault="00F25584" w:rsidP="00F25584">
      <w:pPr>
        <w:pStyle w:val="PR1"/>
        <w:rPr>
          <w:rFonts w:ascii="Arial" w:hAnsi="Arial" w:cs="Arial"/>
          <w:sz w:val="20"/>
        </w:rPr>
      </w:pPr>
      <w:r w:rsidRPr="00FA2966">
        <w:rPr>
          <w:rFonts w:ascii="Arial" w:hAnsi="Arial" w:cs="Arial"/>
          <w:sz w:val="20"/>
        </w:rPr>
        <w:t xml:space="preserve">Comply with Division 01 General Requirements and submit for approval: </w:t>
      </w:r>
    </w:p>
    <w:p w14:paraId="22B414E3" w14:textId="77777777" w:rsidR="00F25584" w:rsidRPr="00FA2966" w:rsidRDefault="00F25584" w:rsidP="00F25584">
      <w:pPr>
        <w:pStyle w:val="PR2"/>
        <w:rPr>
          <w:rFonts w:ascii="Arial" w:hAnsi="Arial" w:cs="Arial"/>
          <w:sz w:val="20"/>
        </w:rPr>
      </w:pPr>
      <w:r w:rsidRPr="00FA2966">
        <w:rPr>
          <w:rFonts w:ascii="Arial" w:hAnsi="Arial" w:cs="Arial"/>
          <w:sz w:val="20"/>
        </w:rPr>
        <w:t>Product Data:  Manufacturer’s</w:t>
      </w:r>
      <w:r w:rsidR="00EF3866" w:rsidRPr="00FA2966">
        <w:rPr>
          <w:rFonts w:ascii="Arial" w:hAnsi="Arial" w:cs="Arial"/>
          <w:sz w:val="20"/>
        </w:rPr>
        <w:t xml:space="preserve"> Dynamic Glass</w:t>
      </w:r>
      <w:r w:rsidRPr="00FA2966">
        <w:rPr>
          <w:rFonts w:ascii="Arial" w:hAnsi="Arial" w:cs="Arial"/>
          <w:sz w:val="20"/>
        </w:rPr>
        <w:t xml:space="preserve"> literature including</w:t>
      </w:r>
      <w:r w:rsidR="00D2636C" w:rsidRPr="00FA2966">
        <w:rPr>
          <w:rFonts w:ascii="Arial" w:hAnsi="Arial" w:cs="Arial"/>
          <w:sz w:val="20"/>
        </w:rPr>
        <w:t xml:space="preserve"> data sheets,</w:t>
      </w:r>
      <w:r w:rsidRPr="00FA2966">
        <w:rPr>
          <w:rFonts w:ascii="Arial" w:hAnsi="Arial" w:cs="Arial"/>
          <w:sz w:val="20"/>
        </w:rPr>
        <w:t xml:space="preserve"> installation instructions, use restrictions and limitations.</w:t>
      </w:r>
    </w:p>
    <w:p w14:paraId="71920CA6" w14:textId="77777777" w:rsidR="00EF3866" w:rsidRPr="00FA2966" w:rsidRDefault="002546D3" w:rsidP="00F25584">
      <w:pPr>
        <w:pStyle w:val="PR2"/>
        <w:rPr>
          <w:rFonts w:ascii="Arial" w:hAnsi="Arial" w:cs="Arial"/>
          <w:sz w:val="20"/>
        </w:rPr>
      </w:pPr>
      <w:r w:rsidRPr="00FA2966">
        <w:rPr>
          <w:rFonts w:ascii="Arial" w:hAnsi="Arial" w:cs="Arial"/>
          <w:sz w:val="20"/>
        </w:rPr>
        <w:t>Shop D</w:t>
      </w:r>
      <w:r w:rsidR="00F25584" w:rsidRPr="00FA2966">
        <w:rPr>
          <w:rFonts w:ascii="Arial" w:hAnsi="Arial" w:cs="Arial"/>
          <w:sz w:val="20"/>
        </w:rPr>
        <w:t xml:space="preserve">rawings:  </w:t>
      </w:r>
      <w:r w:rsidRPr="00FA2966">
        <w:rPr>
          <w:rFonts w:ascii="Arial" w:hAnsi="Arial" w:cs="Arial"/>
          <w:sz w:val="20"/>
        </w:rPr>
        <w:t>Prepared by subcontractor for dynamic glazing</w:t>
      </w:r>
      <w:r w:rsidR="00D2636C" w:rsidRPr="00FA2966">
        <w:rPr>
          <w:rFonts w:ascii="Arial" w:hAnsi="Arial" w:cs="Arial"/>
          <w:sz w:val="20"/>
        </w:rPr>
        <w:t>, not dynamic glazing manufacturer</w:t>
      </w:r>
      <w:r w:rsidRPr="00FA2966">
        <w:rPr>
          <w:rFonts w:ascii="Arial" w:hAnsi="Arial" w:cs="Arial"/>
          <w:sz w:val="20"/>
        </w:rPr>
        <w:t>.</w:t>
      </w:r>
    </w:p>
    <w:p w14:paraId="0AFC2163" w14:textId="77777777" w:rsidR="005C3D84" w:rsidRPr="00FA2966" w:rsidRDefault="005C3D84" w:rsidP="00EF3866">
      <w:pPr>
        <w:pStyle w:val="PR3"/>
        <w:rPr>
          <w:rFonts w:ascii="Arial" w:hAnsi="Arial" w:cs="Arial"/>
          <w:sz w:val="20"/>
        </w:rPr>
      </w:pPr>
      <w:r w:rsidRPr="00FA2966">
        <w:rPr>
          <w:rFonts w:ascii="Arial" w:hAnsi="Arial" w:cs="Arial"/>
          <w:sz w:val="20"/>
        </w:rPr>
        <w:t>Ensure shop drawings show cables, cable routing, components, location of connectors, and exit from framing.</w:t>
      </w:r>
    </w:p>
    <w:p w14:paraId="059987CB" w14:textId="77777777" w:rsidR="00F25584" w:rsidRPr="00FA2966" w:rsidRDefault="00F25584" w:rsidP="00EF3866">
      <w:pPr>
        <w:pStyle w:val="PR3"/>
        <w:rPr>
          <w:rFonts w:ascii="Arial" w:hAnsi="Arial" w:cs="Arial"/>
          <w:sz w:val="20"/>
        </w:rPr>
      </w:pPr>
      <w:r w:rsidRPr="00FA2966">
        <w:rPr>
          <w:rFonts w:ascii="Arial" w:hAnsi="Arial" w:cs="Arial"/>
          <w:sz w:val="20"/>
        </w:rPr>
        <w:t>Large scale drawings for fabrication, installation and erections including plans, elevations, details, anchorages, connections and accessories along with head, jamb, sill and joining details.  Provide templates for work installed by others.</w:t>
      </w:r>
    </w:p>
    <w:p w14:paraId="6DFB2C64" w14:textId="77777777" w:rsidR="00F25584" w:rsidRPr="00FA2966" w:rsidRDefault="00F25584" w:rsidP="00F25584">
      <w:pPr>
        <w:pStyle w:val="PR3"/>
        <w:rPr>
          <w:rFonts w:ascii="Arial" w:hAnsi="Arial" w:cs="Arial"/>
          <w:sz w:val="20"/>
        </w:rPr>
      </w:pPr>
      <w:r w:rsidRPr="00FA2966">
        <w:rPr>
          <w:rFonts w:ascii="Arial" w:hAnsi="Arial" w:cs="Arial"/>
          <w:sz w:val="20"/>
        </w:rPr>
        <w:t>Field Measurements:  Take accurate field measurements before fabrication and indicate same on shop drawings.</w:t>
      </w:r>
    </w:p>
    <w:p w14:paraId="57E2FAA1" w14:textId="77777777" w:rsidR="005C3D84" w:rsidRPr="00FA2966" w:rsidRDefault="00EF3866" w:rsidP="00F25584">
      <w:pPr>
        <w:pStyle w:val="PR2"/>
        <w:rPr>
          <w:rFonts w:ascii="Arial" w:hAnsi="Arial" w:cs="Arial"/>
          <w:sz w:val="20"/>
        </w:rPr>
      </w:pPr>
      <w:r w:rsidRPr="00FA2966">
        <w:rPr>
          <w:rFonts w:ascii="Arial" w:hAnsi="Arial" w:cs="Arial"/>
          <w:sz w:val="20"/>
        </w:rPr>
        <w:t>S</w:t>
      </w:r>
      <w:r w:rsidR="00F25584" w:rsidRPr="00FA2966">
        <w:rPr>
          <w:rFonts w:ascii="Arial" w:hAnsi="Arial" w:cs="Arial"/>
          <w:sz w:val="20"/>
        </w:rPr>
        <w:t xml:space="preserve">amples:  Provide </w:t>
      </w:r>
      <w:r w:rsidR="005C3D84" w:rsidRPr="00FA2966">
        <w:rPr>
          <w:rFonts w:ascii="Arial" w:hAnsi="Arial" w:cs="Arial"/>
          <w:sz w:val="20"/>
        </w:rPr>
        <w:t>View Dynamic Glass IGU sample showing two end states.</w:t>
      </w:r>
    </w:p>
    <w:p w14:paraId="39B5C788" w14:textId="77777777" w:rsidR="00F25584" w:rsidRPr="00FA2966" w:rsidRDefault="005C3D84" w:rsidP="005C3D84">
      <w:pPr>
        <w:pStyle w:val="PR3"/>
        <w:rPr>
          <w:rFonts w:ascii="Arial" w:hAnsi="Arial" w:cs="Arial"/>
          <w:sz w:val="20"/>
        </w:rPr>
      </w:pPr>
      <w:r w:rsidRPr="00FA2966">
        <w:rPr>
          <w:rFonts w:ascii="Arial" w:hAnsi="Arial" w:cs="Arial"/>
          <w:sz w:val="20"/>
        </w:rPr>
        <w:t>Intermediate state samples: Not included, provide via mock-ups</w:t>
      </w:r>
      <w:r w:rsidR="00F25584" w:rsidRPr="00FA2966">
        <w:rPr>
          <w:rFonts w:ascii="Arial" w:hAnsi="Arial" w:cs="Arial"/>
          <w:sz w:val="20"/>
        </w:rPr>
        <w:t xml:space="preserve">. </w:t>
      </w:r>
    </w:p>
    <w:p w14:paraId="0DB48C78" w14:textId="77777777" w:rsidR="00937702" w:rsidRPr="00FA2966" w:rsidRDefault="00937702" w:rsidP="009D7A03">
      <w:pPr>
        <w:pStyle w:val="ART"/>
        <w:rPr>
          <w:rFonts w:ascii="Arial" w:hAnsi="Arial" w:cs="Arial"/>
          <w:sz w:val="20"/>
          <w:szCs w:val="20"/>
        </w:rPr>
      </w:pPr>
      <w:r w:rsidRPr="00FA2966">
        <w:rPr>
          <w:rFonts w:ascii="Arial" w:hAnsi="Arial" w:cs="Arial"/>
          <w:sz w:val="20"/>
          <w:szCs w:val="20"/>
        </w:rPr>
        <w:t>QUALITY ASSURANCE</w:t>
      </w:r>
    </w:p>
    <w:p w14:paraId="627D85D3" w14:textId="77777777" w:rsidR="00D2636C" w:rsidRPr="00FA2966" w:rsidRDefault="00D2636C" w:rsidP="00D2636C">
      <w:pPr>
        <w:pStyle w:val="PR1"/>
        <w:rPr>
          <w:rFonts w:ascii="Arial" w:hAnsi="Arial" w:cs="Arial"/>
          <w:sz w:val="20"/>
        </w:rPr>
      </w:pPr>
      <w:r w:rsidRPr="00FA2966">
        <w:rPr>
          <w:rFonts w:ascii="Arial" w:hAnsi="Arial" w:cs="Arial"/>
          <w:sz w:val="20"/>
        </w:rPr>
        <w:t>Base glass materials</w:t>
      </w:r>
    </w:p>
    <w:p w14:paraId="0483CC45" w14:textId="77777777" w:rsidR="00D2636C" w:rsidRPr="00FA2966" w:rsidRDefault="00D2636C" w:rsidP="00D2636C">
      <w:pPr>
        <w:pStyle w:val="PR1"/>
        <w:numPr>
          <w:ilvl w:val="0"/>
          <w:numId w:val="0"/>
        </w:numPr>
        <w:ind w:left="864"/>
        <w:rPr>
          <w:rFonts w:ascii="Arial" w:hAnsi="Arial" w:cs="Arial"/>
          <w:sz w:val="20"/>
        </w:rPr>
      </w:pPr>
      <w:r w:rsidRPr="00FA2966">
        <w:rPr>
          <w:rFonts w:ascii="Arial" w:hAnsi="Arial" w:cs="Arial"/>
          <w:sz w:val="20"/>
        </w:rPr>
        <w:t>All base glass materials used in the fabrication of View Dynamic Glass products will meet or exceed the requirements of ASTM C1036-11e1 Standard Specification for Flat Glass: Type I Transparent Flat Glass; Class 1 Clear; and Quality Q3 (cut-size or stock sheets) for architectural glazing products including: coated glass, insulating glass units, laminated and other select glass products.</w:t>
      </w:r>
    </w:p>
    <w:p w14:paraId="4F4013A9" w14:textId="77777777" w:rsidR="00D2636C" w:rsidRPr="00FA2966" w:rsidRDefault="00D2636C" w:rsidP="00D2636C">
      <w:pPr>
        <w:pStyle w:val="PR1"/>
        <w:rPr>
          <w:rFonts w:ascii="Arial" w:hAnsi="Arial" w:cs="Arial"/>
          <w:sz w:val="20"/>
        </w:rPr>
      </w:pPr>
      <w:r w:rsidRPr="00FA2966">
        <w:rPr>
          <w:rFonts w:ascii="Arial" w:hAnsi="Arial" w:cs="Arial"/>
          <w:sz w:val="20"/>
        </w:rPr>
        <w:t>Heat-treated glass</w:t>
      </w:r>
    </w:p>
    <w:p w14:paraId="683F14C2" w14:textId="77777777" w:rsidR="00D2636C" w:rsidRPr="00FA2966" w:rsidRDefault="00D2636C" w:rsidP="00D2636C">
      <w:pPr>
        <w:pStyle w:val="PR1"/>
        <w:numPr>
          <w:ilvl w:val="0"/>
          <w:numId w:val="0"/>
        </w:numPr>
        <w:ind w:left="864"/>
        <w:rPr>
          <w:rFonts w:ascii="Arial" w:hAnsi="Arial" w:cs="Arial"/>
          <w:sz w:val="20"/>
        </w:rPr>
      </w:pPr>
      <w:r w:rsidRPr="00FA2966">
        <w:rPr>
          <w:rFonts w:ascii="Arial" w:hAnsi="Arial" w:cs="Arial"/>
          <w:sz w:val="20"/>
        </w:rPr>
        <w:t>Glass requiring heat-treatment for greater resistance to mechanical and thermal stresses shall be heat-treated in accordance with and comply with the requirements of ASTM C 1048-04 Standard Specification for Heat-Treated Flat Glass – Kind HS, Kind FT Coated and Uncoated.</w:t>
      </w:r>
    </w:p>
    <w:p w14:paraId="570C3290" w14:textId="77777777" w:rsidR="00D2636C" w:rsidRPr="00FA2966" w:rsidRDefault="00D2636C" w:rsidP="00D2636C">
      <w:pPr>
        <w:pStyle w:val="PR1"/>
        <w:rPr>
          <w:rFonts w:ascii="Arial" w:hAnsi="Arial" w:cs="Arial"/>
          <w:sz w:val="20"/>
        </w:rPr>
      </w:pPr>
      <w:r w:rsidRPr="00FA2966">
        <w:rPr>
          <w:rFonts w:ascii="Arial" w:hAnsi="Arial" w:cs="Arial"/>
          <w:sz w:val="20"/>
        </w:rPr>
        <w:t>Coated glass</w:t>
      </w:r>
    </w:p>
    <w:p w14:paraId="09FCA139" w14:textId="77777777" w:rsidR="00D2636C" w:rsidRPr="00FA2966" w:rsidRDefault="00D2636C" w:rsidP="00D2636C">
      <w:pPr>
        <w:pStyle w:val="PR1"/>
        <w:numPr>
          <w:ilvl w:val="0"/>
          <w:numId w:val="0"/>
        </w:numPr>
        <w:ind w:left="864"/>
        <w:rPr>
          <w:rFonts w:ascii="Arial" w:hAnsi="Arial" w:cs="Arial"/>
          <w:sz w:val="20"/>
        </w:rPr>
      </w:pPr>
      <w:r w:rsidRPr="00FA2966">
        <w:rPr>
          <w:rFonts w:ascii="Arial" w:hAnsi="Arial" w:cs="Arial"/>
          <w:sz w:val="20"/>
        </w:rPr>
        <w:t>View Dynamic Glass coated glass products are fabricated to provide compliance with:</w:t>
      </w:r>
    </w:p>
    <w:p w14:paraId="3BC1B231" w14:textId="77777777" w:rsidR="00D2636C" w:rsidRPr="00FA2966" w:rsidRDefault="00D2636C" w:rsidP="00D2636C">
      <w:pPr>
        <w:pStyle w:val="PR2"/>
        <w:rPr>
          <w:rFonts w:ascii="Arial" w:hAnsi="Arial" w:cs="Arial"/>
          <w:sz w:val="20"/>
        </w:rPr>
      </w:pPr>
      <w:r w:rsidRPr="00FA2966">
        <w:rPr>
          <w:rFonts w:ascii="Arial" w:hAnsi="Arial" w:cs="Arial"/>
          <w:sz w:val="20"/>
        </w:rPr>
        <w:t>ASTM E2141 Standard Test Methods for Assessing the Durability of Absorptive Electrochromic Coatings on Sealed Insulating Glass Units</w:t>
      </w:r>
    </w:p>
    <w:p w14:paraId="10DDDB45" w14:textId="77777777" w:rsidR="00D2636C" w:rsidRPr="00FA2966" w:rsidRDefault="00D2636C" w:rsidP="00D2636C">
      <w:pPr>
        <w:pStyle w:val="PR2"/>
        <w:rPr>
          <w:rFonts w:ascii="Arial" w:hAnsi="Arial" w:cs="Arial"/>
          <w:sz w:val="20"/>
        </w:rPr>
      </w:pPr>
      <w:r w:rsidRPr="00FA2966">
        <w:rPr>
          <w:rFonts w:ascii="Arial" w:hAnsi="Arial" w:cs="Arial"/>
          <w:sz w:val="20"/>
        </w:rPr>
        <w:t>ASTM E2240 Standard Test Method for Assessing the Current Voltage Cycling Stability at 90° C (194° F) of Absorptive Electrochromic Coatings on Sealed Insulating Glass Units</w:t>
      </w:r>
    </w:p>
    <w:p w14:paraId="2A3194E6" w14:textId="77777777" w:rsidR="00D2636C" w:rsidRPr="00FA2966" w:rsidRDefault="00D2636C" w:rsidP="00D2636C">
      <w:pPr>
        <w:pStyle w:val="PR2"/>
        <w:rPr>
          <w:rFonts w:ascii="Arial" w:hAnsi="Arial" w:cs="Arial"/>
          <w:sz w:val="20"/>
        </w:rPr>
      </w:pPr>
      <w:r w:rsidRPr="00FA2966">
        <w:rPr>
          <w:rFonts w:ascii="Arial" w:hAnsi="Arial" w:cs="Arial"/>
          <w:sz w:val="20"/>
        </w:rPr>
        <w:t>ASTM E2241 Standard Test Method for Assessing the Current Voltage Cycling Stability at Room Temperature of Absorptive Electrochromic Coatings on Sealed Insulating Glass Units</w:t>
      </w:r>
    </w:p>
    <w:p w14:paraId="4B2A0330" w14:textId="77777777" w:rsidR="00D2636C" w:rsidRPr="00FA2966" w:rsidRDefault="00D2636C" w:rsidP="00D2636C">
      <w:pPr>
        <w:pStyle w:val="PR2"/>
        <w:rPr>
          <w:rFonts w:ascii="Arial" w:hAnsi="Arial" w:cs="Arial"/>
          <w:sz w:val="20"/>
        </w:rPr>
      </w:pPr>
      <w:r w:rsidRPr="00FA2966">
        <w:rPr>
          <w:rFonts w:ascii="Arial" w:hAnsi="Arial" w:cs="Arial"/>
          <w:sz w:val="20"/>
        </w:rPr>
        <w:t>ASTM E2354 Standard Guide for Assessing the Durability of an Absorptive Electrochromic Coating within Sealed Insulating Glass Units</w:t>
      </w:r>
    </w:p>
    <w:p w14:paraId="25C914CB" w14:textId="77777777" w:rsidR="005E2916" w:rsidRDefault="00D2636C" w:rsidP="00D2636C">
      <w:pPr>
        <w:pStyle w:val="PR2"/>
        <w:rPr>
          <w:rFonts w:ascii="Arial" w:hAnsi="Arial" w:cs="Arial"/>
          <w:sz w:val="20"/>
        </w:rPr>
      </w:pPr>
      <w:r w:rsidRPr="00FA2966">
        <w:rPr>
          <w:rFonts w:ascii="Arial" w:hAnsi="Arial" w:cs="Arial"/>
          <w:sz w:val="20"/>
        </w:rPr>
        <w:t>ASTM E2355 Standard Test Method for Measuring the Uniformity of an Absorptive Electrochromic Coating on a Glazing Surface</w:t>
      </w:r>
    </w:p>
    <w:p w14:paraId="2E2F66BF" w14:textId="2B586371" w:rsidR="00D2636C" w:rsidRPr="00FA2966" w:rsidRDefault="00D2636C" w:rsidP="00D2636C">
      <w:pPr>
        <w:pStyle w:val="PR2"/>
        <w:rPr>
          <w:rFonts w:ascii="Arial" w:hAnsi="Arial" w:cs="Arial"/>
          <w:sz w:val="20"/>
        </w:rPr>
      </w:pPr>
      <w:r w:rsidRPr="00FA2966">
        <w:rPr>
          <w:rFonts w:ascii="Arial" w:hAnsi="Arial" w:cs="Arial"/>
          <w:sz w:val="20"/>
        </w:rPr>
        <w:t>ASTM C1376- 10 Standard Specification for Pyrolytic and Vacuum Deposition Coatings on Flat Glass</w:t>
      </w:r>
      <w:r w:rsidR="005E2916">
        <w:rPr>
          <w:rFonts w:ascii="Arial" w:hAnsi="Arial" w:cs="Arial"/>
          <w:sz w:val="20"/>
        </w:rPr>
        <w:t xml:space="preserve"> (scratches, pinholes, and defects)</w:t>
      </w:r>
    </w:p>
    <w:p w14:paraId="6B856D4C" w14:textId="77777777" w:rsidR="00D2636C" w:rsidRPr="00FA2966" w:rsidRDefault="00D2636C" w:rsidP="00D2636C">
      <w:pPr>
        <w:pStyle w:val="PR1"/>
        <w:numPr>
          <w:ilvl w:val="0"/>
          <w:numId w:val="0"/>
        </w:numPr>
        <w:ind w:left="864"/>
        <w:rPr>
          <w:rFonts w:ascii="Arial" w:hAnsi="Arial" w:cs="Arial"/>
          <w:sz w:val="20"/>
        </w:rPr>
      </w:pPr>
      <w:r w:rsidRPr="00FA2966">
        <w:rPr>
          <w:rFonts w:ascii="Arial" w:hAnsi="Arial" w:cs="Arial"/>
          <w:sz w:val="20"/>
        </w:rPr>
        <w:t>Thermal and optical properties of View Dynamic Glass coated glass will meet requirements of the International Glazing Database and the National Fenestration Rating Council.</w:t>
      </w:r>
    </w:p>
    <w:p w14:paraId="78BEFA7C" w14:textId="77777777" w:rsidR="00D2636C" w:rsidRPr="00FA2966" w:rsidRDefault="00D2636C" w:rsidP="00D2636C">
      <w:pPr>
        <w:pStyle w:val="PR1"/>
        <w:numPr>
          <w:ilvl w:val="0"/>
          <w:numId w:val="0"/>
        </w:numPr>
        <w:ind w:left="864"/>
        <w:rPr>
          <w:rFonts w:ascii="Arial" w:hAnsi="Arial" w:cs="Arial"/>
          <w:sz w:val="20"/>
        </w:rPr>
      </w:pPr>
      <w:r w:rsidRPr="00FA2966">
        <w:rPr>
          <w:rFonts w:ascii="Arial" w:hAnsi="Arial" w:cs="Arial"/>
          <w:sz w:val="20"/>
        </w:rPr>
        <w:t>View Dynamic Glass® sealed insulating glass units may incorporate low-emissivity coated glass products outsourced from other glass manufacturers. Base coated glass supplied by other supplier will meet or exceed requirements of ASTM C1376-10 Standard Specification for Pyrolytic and Vacuum Deposition Coatings on Flat Glass.</w:t>
      </w:r>
    </w:p>
    <w:p w14:paraId="519C6D3E" w14:textId="77777777" w:rsidR="00D2636C" w:rsidRPr="00FA2966" w:rsidRDefault="00D2636C" w:rsidP="00D2636C">
      <w:pPr>
        <w:pStyle w:val="PR1"/>
        <w:rPr>
          <w:rFonts w:ascii="Arial" w:hAnsi="Arial" w:cs="Arial"/>
          <w:sz w:val="20"/>
        </w:rPr>
      </w:pPr>
      <w:r w:rsidRPr="00FA2966">
        <w:rPr>
          <w:rFonts w:ascii="Arial" w:hAnsi="Arial" w:cs="Arial"/>
          <w:sz w:val="20"/>
        </w:rPr>
        <w:t>Laminated glass</w:t>
      </w:r>
    </w:p>
    <w:p w14:paraId="7917C9A6" w14:textId="77777777" w:rsidR="00D2636C" w:rsidRPr="00FA2966" w:rsidRDefault="00D2636C" w:rsidP="00D2636C">
      <w:pPr>
        <w:pStyle w:val="PR1"/>
        <w:numPr>
          <w:ilvl w:val="0"/>
          <w:numId w:val="0"/>
        </w:numPr>
        <w:ind w:left="864"/>
        <w:rPr>
          <w:rFonts w:ascii="Arial" w:hAnsi="Arial" w:cs="Arial"/>
          <w:sz w:val="20"/>
        </w:rPr>
      </w:pPr>
      <w:r w:rsidRPr="00FA2966">
        <w:rPr>
          <w:rFonts w:ascii="Arial" w:hAnsi="Arial" w:cs="Arial"/>
          <w:sz w:val="20"/>
        </w:rPr>
        <w:t>Laminated glass products shall be outsourced from suppliers that fabricate product in accordance with the requirements of ASTM C1172-09 Standard Specification for Laminated Architectural Flat Glass.</w:t>
      </w:r>
    </w:p>
    <w:p w14:paraId="209FD540" w14:textId="77777777" w:rsidR="00D2636C" w:rsidRPr="00FA2966" w:rsidRDefault="00D2636C" w:rsidP="00D2636C">
      <w:pPr>
        <w:pStyle w:val="PR1"/>
        <w:rPr>
          <w:rFonts w:ascii="Arial" w:hAnsi="Arial" w:cs="Arial"/>
          <w:sz w:val="20"/>
        </w:rPr>
      </w:pPr>
      <w:r w:rsidRPr="00FA2966">
        <w:rPr>
          <w:rFonts w:ascii="Arial" w:hAnsi="Arial" w:cs="Arial"/>
          <w:sz w:val="20"/>
        </w:rPr>
        <w:lastRenderedPageBreak/>
        <w:t>Insulating glass</w:t>
      </w:r>
    </w:p>
    <w:p w14:paraId="2EC4BA1D" w14:textId="77777777" w:rsidR="00D2636C" w:rsidRPr="00FA2966" w:rsidRDefault="00D2636C" w:rsidP="00D2636C">
      <w:pPr>
        <w:pStyle w:val="PR1"/>
        <w:numPr>
          <w:ilvl w:val="0"/>
          <w:numId w:val="0"/>
        </w:numPr>
        <w:ind w:left="864"/>
        <w:rPr>
          <w:rFonts w:ascii="Arial" w:hAnsi="Arial" w:cs="Arial"/>
          <w:sz w:val="20"/>
        </w:rPr>
      </w:pPr>
      <w:r w:rsidRPr="00FA2966">
        <w:rPr>
          <w:rFonts w:ascii="Arial" w:hAnsi="Arial" w:cs="Arial"/>
          <w:sz w:val="20"/>
        </w:rPr>
        <w:t>Sealed insulating glass units will be fabricated to meet or exceed the requirements of:</w:t>
      </w:r>
    </w:p>
    <w:p w14:paraId="4C24B769" w14:textId="77777777" w:rsidR="00D2636C" w:rsidRPr="00FA2966" w:rsidRDefault="00D2636C" w:rsidP="00D2636C">
      <w:pPr>
        <w:pStyle w:val="PR2"/>
        <w:rPr>
          <w:rFonts w:ascii="Arial" w:hAnsi="Arial" w:cs="Arial"/>
          <w:sz w:val="20"/>
        </w:rPr>
      </w:pPr>
      <w:r w:rsidRPr="00FA2966">
        <w:rPr>
          <w:rFonts w:ascii="Arial" w:hAnsi="Arial" w:cs="Arial"/>
          <w:sz w:val="20"/>
        </w:rPr>
        <w:t>ASTM E2188 Standard Test Method for Insulating Glass Unit Performance</w:t>
      </w:r>
    </w:p>
    <w:p w14:paraId="379D1EEC" w14:textId="77777777" w:rsidR="00D2636C" w:rsidRPr="00FA2966" w:rsidRDefault="00D2636C" w:rsidP="00D2636C">
      <w:pPr>
        <w:pStyle w:val="PR2"/>
        <w:rPr>
          <w:rFonts w:ascii="Arial" w:hAnsi="Arial" w:cs="Arial"/>
          <w:sz w:val="20"/>
        </w:rPr>
      </w:pPr>
      <w:r w:rsidRPr="00FA2966">
        <w:rPr>
          <w:rFonts w:ascii="Arial" w:hAnsi="Arial" w:cs="Arial"/>
          <w:sz w:val="20"/>
        </w:rPr>
        <w:t>ASTM E2189 Standard Test Method for Testing Resistance to Fogging in Insulating Glass Units</w:t>
      </w:r>
    </w:p>
    <w:p w14:paraId="21B80D2B" w14:textId="77777777" w:rsidR="00D2636C" w:rsidRPr="00FA2966" w:rsidRDefault="00D2636C" w:rsidP="00D2636C">
      <w:pPr>
        <w:pStyle w:val="PR2"/>
        <w:rPr>
          <w:rFonts w:ascii="Arial" w:hAnsi="Arial" w:cs="Arial"/>
          <w:sz w:val="20"/>
        </w:rPr>
      </w:pPr>
      <w:r w:rsidRPr="00FA2966">
        <w:rPr>
          <w:rFonts w:ascii="Arial" w:hAnsi="Arial" w:cs="Arial"/>
          <w:sz w:val="20"/>
        </w:rPr>
        <w:t>ASTM E2190 Standard Specification for Insulating Glass Unit Performance and Evaluation</w:t>
      </w:r>
    </w:p>
    <w:p w14:paraId="2CDDDE66" w14:textId="77777777" w:rsidR="00D2636C" w:rsidRPr="00FA2966" w:rsidRDefault="00D2636C" w:rsidP="00D2636C">
      <w:pPr>
        <w:pStyle w:val="PR2"/>
        <w:rPr>
          <w:rFonts w:ascii="Arial" w:hAnsi="Arial" w:cs="Arial"/>
          <w:sz w:val="20"/>
        </w:rPr>
      </w:pPr>
      <w:r w:rsidRPr="00FA2966">
        <w:rPr>
          <w:rFonts w:ascii="Arial" w:hAnsi="Arial" w:cs="Arial"/>
          <w:sz w:val="20"/>
        </w:rPr>
        <w:t>IGMA TB-1201-89(05) Sealant Manufacturers Minimum Sealant Dimensions and Placement Survey</w:t>
      </w:r>
    </w:p>
    <w:p w14:paraId="56A9B63C" w14:textId="77777777" w:rsidR="00D2636C" w:rsidRPr="00FA2966" w:rsidRDefault="00D2636C" w:rsidP="00D2636C">
      <w:pPr>
        <w:pStyle w:val="PR2"/>
        <w:rPr>
          <w:rFonts w:ascii="Arial" w:hAnsi="Arial" w:cs="Arial"/>
          <w:sz w:val="20"/>
        </w:rPr>
      </w:pPr>
      <w:r w:rsidRPr="00FA2966">
        <w:rPr>
          <w:rFonts w:ascii="Arial" w:hAnsi="Arial" w:cs="Arial"/>
          <w:sz w:val="20"/>
        </w:rPr>
        <w:t>IGMA TM-4000-02(07) Insulating Glass Manufacturing Quality Procedures Technical Manual</w:t>
      </w:r>
    </w:p>
    <w:p w14:paraId="47C10B11" w14:textId="77777777" w:rsidR="00D2636C" w:rsidRPr="00FA2966" w:rsidRDefault="00D2636C" w:rsidP="00D2636C">
      <w:pPr>
        <w:pStyle w:val="PR1"/>
        <w:numPr>
          <w:ilvl w:val="0"/>
          <w:numId w:val="0"/>
        </w:numPr>
        <w:ind w:left="864"/>
        <w:rPr>
          <w:rFonts w:ascii="Arial" w:hAnsi="Arial" w:cs="Arial"/>
          <w:sz w:val="20"/>
        </w:rPr>
      </w:pPr>
      <w:r w:rsidRPr="00FA2966">
        <w:rPr>
          <w:rFonts w:ascii="Arial" w:hAnsi="Arial" w:cs="Arial"/>
          <w:sz w:val="20"/>
        </w:rPr>
        <w:t>Sealed insulating glass units fabricated by View Dynamic Glass will be tested and certified in accordance with the highest industry standards as set forth by:</w:t>
      </w:r>
    </w:p>
    <w:p w14:paraId="53D25AE6" w14:textId="77777777" w:rsidR="00D2636C" w:rsidRPr="00FA2966" w:rsidRDefault="00D2636C" w:rsidP="00D2636C">
      <w:pPr>
        <w:pStyle w:val="PR2"/>
        <w:numPr>
          <w:ilvl w:val="5"/>
          <w:numId w:val="19"/>
        </w:numPr>
        <w:rPr>
          <w:rFonts w:ascii="Arial" w:hAnsi="Arial" w:cs="Arial"/>
          <w:sz w:val="20"/>
        </w:rPr>
      </w:pPr>
      <w:r w:rsidRPr="00FA2966">
        <w:rPr>
          <w:rFonts w:ascii="Arial" w:hAnsi="Arial" w:cs="Arial"/>
          <w:sz w:val="20"/>
        </w:rPr>
        <w:t xml:space="preserve">Insulating Glass Certification Council (IGCC) </w:t>
      </w:r>
    </w:p>
    <w:p w14:paraId="47F60D95" w14:textId="77777777" w:rsidR="00D2636C" w:rsidRPr="00FA2966" w:rsidRDefault="00D2636C" w:rsidP="00D2636C">
      <w:pPr>
        <w:pStyle w:val="PR2"/>
        <w:rPr>
          <w:rFonts w:ascii="Arial" w:hAnsi="Arial" w:cs="Arial"/>
          <w:sz w:val="20"/>
        </w:rPr>
      </w:pPr>
      <w:r w:rsidRPr="00FA2966">
        <w:rPr>
          <w:rFonts w:ascii="Arial" w:hAnsi="Arial" w:cs="Arial"/>
          <w:sz w:val="20"/>
        </w:rPr>
        <w:t>Insulating Glass Manufacturers Alliance (IGMA)</w:t>
      </w:r>
    </w:p>
    <w:p w14:paraId="4573F9C6" w14:textId="77777777" w:rsidR="00D2636C" w:rsidRPr="00FA2966" w:rsidRDefault="00D2636C" w:rsidP="00D2636C">
      <w:pPr>
        <w:pStyle w:val="PR2"/>
        <w:rPr>
          <w:rFonts w:ascii="Arial" w:hAnsi="Arial" w:cs="Arial"/>
          <w:sz w:val="20"/>
        </w:rPr>
      </w:pPr>
      <w:r w:rsidRPr="00FA2966">
        <w:rPr>
          <w:rFonts w:ascii="Arial" w:hAnsi="Arial" w:cs="Arial"/>
          <w:sz w:val="20"/>
        </w:rPr>
        <w:t>National Fenestration Rating Council (NFRC)</w:t>
      </w:r>
    </w:p>
    <w:p w14:paraId="0D42094F" w14:textId="77777777" w:rsidR="00D2636C" w:rsidRPr="00FA2966" w:rsidRDefault="00D2636C" w:rsidP="00D2636C">
      <w:pPr>
        <w:pStyle w:val="PR1"/>
        <w:rPr>
          <w:rFonts w:ascii="Arial" w:hAnsi="Arial" w:cs="Arial"/>
          <w:sz w:val="20"/>
        </w:rPr>
      </w:pPr>
      <w:r w:rsidRPr="00FA2966">
        <w:rPr>
          <w:rFonts w:ascii="Arial" w:hAnsi="Arial" w:cs="Arial"/>
          <w:sz w:val="20"/>
        </w:rPr>
        <w:t>Safety glazing materials</w:t>
      </w:r>
    </w:p>
    <w:p w14:paraId="396BD026" w14:textId="77777777" w:rsidR="00D2636C" w:rsidRPr="00FA2966" w:rsidRDefault="00D2636C" w:rsidP="007E141C">
      <w:pPr>
        <w:pStyle w:val="PR1"/>
        <w:numPr>
          <w:ilvl w:val="0"/>
          <w:numId w:val="0"/>
        </w:numPr>
        <w:ind w:left="864"/>
        <w:rPr>
          <w:rFonts w:ascii="Arial" w:hAnsi="Arial" w:cs="Arial"/>
          <w:sz w:val="20"/>
        </w:rPr>
      </w:pPr>
      <w:r w:rsidRPr="00FA2966">
        <w:rPr>
          <w:rFonts w:ascii="Arial" w:hAnsi="Arial" w:cs="Arial"/>
          <w:sz w:val="20"/>
        </w:rPr>
        <w:t>Glass for glazing applications requiring safety glazing materials will be fully tempered glass or laminated glass that meets:</w:t>
      </w:r>
    </w:p>
    <w:p w14:paraId="781D2156" w14:textId="77777777" w:rsidR="00D2636C" w:rsidRPr="00FA2966" w:rsidRDefault="00D2636C" w:rsidP="007E141C">
      <w:pPr>
        <w:pStyle w:val="PR2"/>
        <w:rPr>
          <w:rFonts w:ascii="Arial" w:hAnsi="Arial" w:cs="Arial"/>
          <w:sz w:val="20"/>
        </w:rPr>
      </w:pPr>
      <w:r w:rsidRPr="00FA2966">
        <w:rPr>
          <w:rFonts w:ascii="Arial" w:hAnsi="Arial" w:cs="Arial"/>
          <w:sz w:val="20"/>
        </w:rPr>
        <w:t>American National Standards Institute (ANSI) Z97.1-2009 Standard - Safety Glazing Materials Used in Buildings - Safety Performance Specifications and Methods of Test, or the federal Consumer Product Safety Commission (CPSC) 16 CFR 1201 - Safety Standard for Architectural Glazing Materials, and will be marked and labeled accordingly</w:t>
      </w:r>
    </w:p>
    <w:p w14:paraId="1094D0CA" w14:textId="77777777" w:rsidR="00D2636C" w:rsidRPr="00FA2966" w:rsidRDefault="00D2636C" w:rsidP="007E141C">
      <w:pPr>
        <w:pStyle w:val="PR1"/>
        <w:numPr>
          <w:ilvl w:val="0"/>
          <w:numId w:val="0"/>
        </w:numPr>
        <w:ind w:left="864"/>
        <w:rPr>
          <w:rFonts w:ascii="Arial" w:hAnsi="Arial" w:cs="Arial"/>
          <w:sz w:val="20"/>
        </w:rPr>
      </w:pPr>
      <w:r w:rsidRPr="00FA2966">
        <w:rPr>
          <w:rFonts w:ascii="Arial" w:hAnsi="Arial" w:cs="Arial"/>
          <w:sz w:val="20"/>
        </w:rPr>
        <w:t>Fully tempered glass will be fabricated by View Inc., and certified as a safety glazing material through participation and testing in accordance with requirements of the Safety Glazing Certification Council (SGCC).</w:t>
      </w:r>
    </w:p>
    <w:p w14:paraId="381A8244" w14:textId="77777777" w:rsidR="00D2636C" w:rsidRPr="00FA2966" w:rsidRDefault="00D2636C" w:rsidP="007E141C">
      <w:pPr>
        <w:pStyle w:val="PR2"/>
        <w:numPr>
          <w:ilvl w:val="5"/>
          <w:numId w:val="20"/>
        </w:numPr>
        <w:rPr>
          <w:rFonts w:ascii="Arial" w:hAnsi="Arial" w:cs="Arial"/>
          <w:sz w:val="20"/>
        </w:rPr>
      </w:pPr>
      <w:r w:rsidRPr="00FA2966">
        <w:rPr>
          <w:rFonts w:ascii="Arial" w:hAnsi="Arial" w:cs="Arial"/>
          <w:sz w:val="20"/>
        </w:rPr>
        <w:t>Laminated glass will be outsourced from fabricators who also participate and certify their products through SGCC.</w:t>
      </w:r>
    </w:p>
    <w:p w14:paraId="6C043CF9" w14:textId="77777777" w:rsidR="00F25584" w:rsidRPr="00FA2966" w:rsidRDefault="008942A8" w:rsidP="009D7A03">
      <w:pPr>
        <w:pStyle w:val="ART"/>
        <w:rPr>
          <w:rFonts w:ascii="Arial" w:hAnsi="Arial" w:cs="Arial"/>
          <w:sz w:val="20"/>
          <w:szCs w:val="20"/>
        </w:rPr>
      </w:pPr>
      <w:r w:rsidRPr="00FA2966">
        <w:rPr>
          <w:rFonts w:ascii="Arial" w:hAnsi="Arial" w:cs="Arial"/>
          <w:sz w:val="20"/>
          <w:szCs w:val="20"/>
        </w:rPr>
        <w:t>DELIVERY, STORAGE AND HANDLING</w:t>
      </w:r>
      <w:r w:rsidR="00F25584" w:rsidRPr="00FA2966">
        <w:rPr>
          <w:rFonts w:ascii="Arial" w:hAnsi="Arial" w:cs="Arial"/>
          <w:sz w:val="20"/>
          <w:szCs w:val="20"/>
        </w:rPr>
        <w:t xml:space="preserve"> </w:t>
      </w:r>
    </w:p>
    <w:p w14:paraId="79A4073A" w14:textId="77777777" w:rsidR="00F25584" w:rsidRPr="00FA2966" w:rsidRDefault="00F25584" w:rsidP="00F25584">
      <w:pPr>
        <w:pStyle w:val="PR1"/>
        <w:rPr>
          <w:rFonts w:ascii="Arial" w:hAnsi="Arial" w:cs="Arial"/>
          <w:sz w:val="20"/>
        </w:rPr>
      </w:pPr>
      <w:r w:rsidRPr="00FA2966">
        <w:rPr>
          <w:rFonts w:ascii="Arial" w:hAnsi="Arial" w:cs="Arial"/>
          <w:sz w:val="20"/>
        </w:rPr>
        <w:t>Comply with product requirements, delivery storage and handling provisions of Division</w:t>
      </w:r>
      <w:r w:rsidR="0004760B" w:rsidRPr="00FA2966">
        <w:rPr>
          <w:rFonts w:ascii="Arial" w:hAnsi="Arial" w:cs="Arial"/>
          <w:sz w:val="20"/>
        </w:rPr>
        <w:t xml:space="preserve"> </w:t>
      </w:r>
      <w:r w:rsidRPr="00FA2966">
        <w:rPr>
          <w:rFonts w:ascii="Arial" w:hAnsi="Arial" w:cs="Arial"/>
          <w:sz w:val="20"/>
        </w:rPr>
        <w:t>01 and the following:</w:t>
      </w:r>
    </w:p>
    <w:p w14:paraId="24B63621" w14:textId="77777777" w:rsidR="00F25584" w:rsidRPr="00FA2966" w:rsidRDefault="00F25584" w:rsidP="00F25584">
      <w:pPr>
        <w:pStyle w:val="PR2"/>
        <w:rPr>
          <w:rFonts w:ascii="Arial" w:hAnsi="Arial" w:cs="Arial"/>
          <w:sz w:val="20"/>
        </w:rPr>
      </w:pPr>
      <w:r w:rsidRPr="00FA2966">
        <w:rPr>
          <w:rFonts w:ascii="Arial" w:hAnsi="Arial" w:cs="Arial"/>
          <w:sz w:val="20"/>
        </w:rPr>
        <w:t>Do not deliver panels until job is ready for installation.</w:t>
      </w:r>
    </w:p>
    <w:p w14:paraId="7D4765C7" w14:textId="77777777" w:rsidR="0004760B" w:rsidRPr="00FA2966" w:rsidRDefault="0004760B" w:rsidP="0004760B">
      <w:pPr>
        <w:pStyle w:val="PR2"/>
        <w:rPr>
          <w:rFonts w:ascii="Arial" w:hAnsi="Arial" w:cs="Arial"/>
          <w:sz w:val="20"/>
        </w:rPr>
      </w:pPr>
      <w:r w:rsidRPr="00FA2966">
        <w:rPr>
          <w:rFonts w:ascii="Arial" w:hAnsi="Arial" w:cs="Arial"/>
          <w:sz w:val="20"/>
        </w:rPr>
        <w:t>Deliver materials in manufacturer's original, unopened, undamaged containers with identification labels intact.</w:t>
      </w:r>
    </w:p>
    <w:p w14:paraId="371882AC" w14:textId="77777777" w:rsidR="0004760B" w:rsidRPr="00FA2966" w:rsidRDefault="0004760B" w:rsidP="0004760B">
      <w:pPr>
        <w:pStyle w:val="PR2"/>
        <w:rPr>
          <w:rFonts w:ascii="Arial" w:hAnsi="Arial" w:cs="Arial"/>
          <w:sz w:val="20"/>
        </w:rPr>
      </w:pPr>
      <w:r w:rsidRPr="00FA2966">
        <w:rPr>
          <w:rFonts w:ascii="Arial" w:hAnsi="Arial" w:cs="Arial"/>
          <w:sz w:val="20"/>
        </w:rPr>
        <w:t>Store materials in original packaging, protected from exposure to harmful environmental conditions including static electricity, and at temperature and humidity conditions recommended by manufacturer.</w:t>
      </w:r>
    </w:p>
    <w:p w14:paraId="4259D23B" w14:textId="77777777" w:rsidR="0004760B" w:rsidRPr="00FA2966" w:rsidRDefault="0004760B" w:rsidP="0004760B">
      <w:pPr>
        <w:pStyle w:val="PR2"/>
        <w:rPr>
          <w:rFonts w:ascii="Arial" w:hAnsi="Arial" w:cs="Arial"/>
          <w:sz w:val="20"/>
        </w:rPr>
      </w:pPr>
      <w:r w:rsidRPr="00FA2966">
        <w:rPr>
          <w:rFonts w:ascii="Arial" w:hAnsi="Arial" w:cs="Arial"/>
          <w:sz w:val="20"/>
        </w:rPr>
        <w:t>Exercise care to prevent edge damage to glass, wire, and coatings on glass.</w:t>
      </w:r>
    </w:p>
    <w:p w14:paraId="0AE301CC" w14:textId="77777777" w:rsidR="0004760B" w:rsidRPr="00FA2966" w:rsidRDefault="0004760B" w:rsidP="0004760B">
      <w:pPr>
        <w:pStyle w:val="PR2"/>
        <w:rPr>
          <w:rFonts w:ascii="Arial" w:hAnsi="Arial" w:cs="Arial"/>
          <w:sz w:val="20"/>
        </w:rPr>
      </w:pPr>
      <w:r w:rsidRPr="00FA2966">
        <w:rPr>
          <w:rFonts w:ascii="Arial" w:hAnsi="Arial" w:cs="Arial"/>
          <w:sz w:val="20"/>
        </w:rPr>
        <w:t>If insulating glass units will be exposed to substantial altitude changes, avoid hermetic seal ruptures by complying with manufacturer’s recommendations for venting and sealing.</w:t>
      </w:r>
    </w:p>
    <w:p w14:paraId="41C892DA" w14:textId="77777777" w:rsidR="00F25584" w:rsidRPr="00FA2966" w:rsidRDefault="00F25584" w:rsidP="0004760B">
      <w:pPr>
        <w:pStyle w:val="ART"/>
        <w:rPr>
          <w:rFonts w:ascii="Arial" w:hAnsi="Arial" w:cs="Arial"/>
          <w:sz w:val="20"/>
          <w:szCs w:val="20"/>
        </w:rPr>
      </w:pPr>
      <w:r w:rsidRPr="00FA2966">
        <w:rPr>
          <w:rFonts w:ascii="Arial" w:hAnsi="Arial" w:cs="Arial"/>
          <w:sz w:val="20"/>
          <w:szCs w:val="20"/>
        </w:rPr>
        <w:t>PROJECT CONDITIONS</w:t>
      </w:r>
    </w:p>
    <w:p w14:paraId="46B68153" w14:textId="77777777" w:rsidR="00C97311" w:rsidRPr="00FA2966" w:rsidRDefault="00C97311" w:rsidP="00C97311">
      <w:pPr>
        <w:pStyle w:val="PR1"/>
        <w:rPr>
          <w:rFonts w:ascii="Arial" w:hAnsi="Arial" w:cs="Arial"/>
          <w:sz w:val="20"/>
        </w:rPr>
      </w:pPr>
      <w:r w:rsidRPr="00FA2966">
        <w:rPr>
          <w:rFonts w:ascii="Arial" w:hAnsi="Arial" w:cs="Arial"/>
          <w:sz w:val="20"/>
        </w:rPr>
        <w:t>Verify frame channel dimensions are adequate for wire runs as designed.</w:t>
      </w:r>
    </w:p>
    <w:p w14:paraId="628C159B" w14:textId="77777777" w:rsidR="00C97311" w:rsidRPr="00FA2966" w:rsidRDefault="00C97311" w:rsidP="00C97311">
      <w:pPr>
        <w:pStyle w:val="PR1"/>
        <w:rPr>
          <w:rFonts w:ascii="Arial" w:hAnsi="Arial" w:cs="Arial"/>
          <w:sz w:val="20"/>
        </w:rPr>
      </w:pPr>
      <w:r w:rsidRPr="00FA2966">
        <w:rPr>
          <w:rFonts w:ascii="Arial" w:hAnsi="Arial" w:cs="Arial"/>
          <w:sz w:val="20"/>
        </w:rPr>
        <w:t>Environmental Requirements:  Ensure that substrate surface and ambient air temperature are minimum of 40 degrees F (5 degrees C) and rising at application time and remain above 40 degrees F (5 degrees C) for at least 24 hours after application of sealants.</w:t>
      </w:r>
    </w:p>
    <w:p w14:paraId="3325CDF3"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WARRANTY</w:t>
      </w:r>
    </w:p>
    <w:p w14:paraId="4C5AB9AB" w14:textId="77777777" w:rsidR="00C97311" w:rsidRPr="00FA2966" w:rsidRDefault="002609D1" w:rsidP="00C97311">
      <w:pPr>
        <w:pStyle w:val="PR1"/>
        <w:rPr>
          <w:rFonts w:ascii="Arial" w:hAnsi="Arial" w:cs="Arial"/>
          <w:sz w:val="20"/>
        </w:rPr>
      </w:pPr>
      <w:r w:rsidRPr="00FA2966">
        <w:rPr>
          <w:rFonts w:ascii="Arial" w:hAnsi="Arial" w:cs="Arial"/>
          <w:sz w:val="20"/>
        </w:rPr>
        <w:t>Provide manufacturer’s standard limited warranty including the following</w:t>
      </w:r>
      <w:r w:rsidR="002405E4" w:rsidRPr="00FA2966">
        <w:rPr>
          <w:rFonts w:ascii="Arial" w:hAnsi="Arial" w:cs="Arial"/>
          <w:sz w:val="20"/>
        </w:rPr>
        <w:t>:</w:t>
      </w:r>
    </w:p>
    <w:p w14:paraId="4F91BF85" w14:textId="77777777" w:rsidR="002405E4" w:rsidRPr="00FA2966" w:rsidRDefault="002405E4" w:rsidP="002405E4">
      <w:pPr>
        <w:pStyle w:val="PR2"/>
        <w:rPr>
          <w:rFonts w:ascii="Arial" w:hAnsi="Arial" w:cs="Arial"/>
          <w:sz w:val="20"/>
        </w:rPr>
      </w:pPr>
      <w:r w:rsidRPr="00FA2966">
        <w:rPr>
          <w:rFonts w:ascii="Arial" w:hAnsi="Arial" w:cs="Arial"/>
          <w:sz w:val="20"/>
        </w:rPr>
        <w:t>Insulating glass units shall be free from material obstruction of vision as a result of fogging or film formation on the internal glass surfaces caused by failure of the hermetic seal due to defects in material and workmanship.</w:t>
      </w:r>
    </w:p>
    <w:p w14:paraId="256D2876" w14:textId="77777777" w:rsidR="002405E4" w:rsidRPr="00FA2966" w:rsidRDefault="002405E4" w:rsidP="002405E4">
      <w:pPr>
        <w:pStyle w:val="PR2"/>
        <w:rPr>
          <w:rFonts w:ascii="Arial" w:hAnsi="Arial" w:cs="Arial"/>
          <w:sz w:val="20"/>
        </w:rPr>
      </w:pPr>
      <w:r w:rsidRPr="00FA2966">
        <w:rPr>
          <w:rFonts w:ascii="Arial" w:hAnsi="Arial" w:cs="Arial"/>
          <w:sz w:val="20"/>
        </w:rPr>
        <w:lastRenderedPageBreak/>
        <w:t>T</w:t>
      </w:r>
      <w:r w:rsidR="00C97311" w:rsidRPr="00FA2966">
        <w:rPr>
          <w:rFonts w:ascii="Arial" w:hAnsi="Arial" w:cs="Arial"/>
          <w:sz w:val="20"/>
        </w:rPr>
        <w:t xml:space="preserve">he Electrochromic Coating </w:t>
      </w:r>
      <w:r w:rsidRPr="00FA2966">
        <w:rPr>
          <w:rFonts w:ascii="Arial" w:hAnsi="Arial" w:cs="Arial"/>
          <w:sz w:val="20"/>
        </w:rPr>
        <w:t>shall</w:t>
      </w:r>
      <w:r w:rsidR="00C97311" w:rsidRPr="00FA2966">
        <w:rPr>
          <w:rFonts w:ascii="Arial" w:hAnsi="Arial" w:cs="Arial"/>
          <w:sz w:val="20"/>
        </w:rPr>
        <w:t xml:space="preserve"> perform the function of switching the tint level of such for the Li</w:t>
      </w:r>
      <w:r w:rsidRPr="00FA2966">
        <w:rPr>
          <w:rFonts w:ascii="Arial" w:hAnsi="Arial" w:cs="Arial"/>
          <w:sz w:val="20"/>
        </w:rPr>
        <w:t>mited Warranty Period specified below.</w:t>
      </w:r>
    </w:p>
    <w:p w14:paraId="67B5F3DB" w14:textId="77777777" w:rsidR="00C97311" w:rsidRPr="00FA2966" w:rsidRDefault="002405E4" w:rsidP="002405E4">
      <w:pPr>
        <w:pStyle w:val="PR1"/>
        <w:rPr>
          <w:rFonts w:ascii="Arial" w:hAnsi="Arial" w:cs="Arial"/>
          <w:sz w:val="20"/>
        </w:rPr>
      </w:pPr>
      <w:r w:rsidRPr="00FA2966">
        <w:rPr>
          <w:rFonts w:ascii="Arial" w:hAnsi="Arial" w:cs="Arial"/>
          <w:sz w:val="20"/>
        </w:rPr>
        <w:t>The warranty period</w:t>
      </w:r>
      <w:r w:rsidR="00C97311" w:rsidRPr="00FA2966">
        <w:rPr>
          <w:rFonts w:ascii="Arial" w:hAnsi="Arial" w:cs="Arial"/>
          <w:sz w:val="20"/>
        </w:rPr>
        <w:t xml:space="preserve"> shall commence on the date of delivery of </w:t>
      </w:r>
      <w:r w:rsidRPr="00FA2966">
        <w:rPr>
          <w:rFonts w:ascii="Arial" w:hAnsi="Arial" w:cs="Arial"/>
          <w:sz w:val="20"/>
        </w:rPr>
        <w:t>insulating glass u</w:t>
      </w:r>
      <w:r w:rsidR="00C97311" w:rsidRPr="00FA2966">
        <w:rPr>
          <w:rFonts w:ascii="Arial" w:hAnsi="Arial" w:cs="Arial"/>
          <w:sz w:val="20"/>
        </w:rPr>
        <w:t>nit</w:t>
      </w:r>
      <w:r w:rsidRPr="00FA2966">
        <w:rPr>
          <w:rFonts w:ascii="Arial" w:hAnsi="Arial" w:cs="Arial"/>
          <w:sz w:val="20"/>
        </w:rPr>
        <w:t>s</w:t>
      </w:r>
      <w:r w:rsidR="00C97311" w:rsidRPr="00FA2966">
        <w:rPr>
          <w:rFonts w:ascii="Arial" w:hAnsi="Arial" w:cs="Arial"/>
          <w:sz w:val="20"/>
        </w:rPr>
        <w:t xml:space="preserve"> by the dynamic glass</w:t>
      </w:r>
      <w:r w:rsidR="002D1C92" w:rsidRPr="00FA2966">
        <w:rPr>
          <w:rFonts w:ascii="Arial" w:hAnsi="Arial" w:cs="Arial"/>
          <w:sz w:val="20"/>
        </w:rPr>
        <w:t xml:space="preserve"> IGU</w:t>
      </w:r>
      <w:r w:rsidRPr="00FA2966">
        <w:rPr>
          <w:rFonts w:ascii="Arial" w:hAnsi="Arial" w:cs="Arial"/>
          <w:sz w:val="20"/>
        </w:rPr>
        <w:t xml:space="preserve"> manufacturer.</w:t>
      </w:r>
    </w:p>
    <w:p w14:paraId="4A591337" w14:textId="77777777" w:rsidR="002405E4" w:rsidRPr="00FA2966" w:rsidRDefault="002405E4" w:rsidP="00C97311">
      <w:pPr>
        <w:pStyle w:val="PR1"/>
        <w:rPr>
          <w:rFonts w:ascii="Arial" w:hAnsi="Arial" w:cs="Arial"/>
          <w:sz w:val="20"/>
        </w:rPr>
      </w:pPr>
      <w:r w:rsidRPr="00FA2966">
        <w:rPr>
          <w:rFonts w:ascii="Arial" w:hAnsi="Arial" w:cs="Arial"/>
          <w:sz w:val="20"/>
        </w:rPr>
        <w:t>Warranty period:</w:t>
      </w:r>
    </w:p>
    <w:p w14:paraId="56430C15" w14:textId="77777777" w:rsidR="00C97311" w:rsidRPr="00FA2966" w:rsidRDefault="00C97311" w:rsidP="002405E4">
      <w:pPr>
        <w:pStyle w:val="PR2"/>
        <w:rPr>
          <w:rFonts w:ascii="Arial" w:hAnsi="Arial" w:cs="Arial"/>
          <w:sz w:val="20"/>
        </w:rPr>
      </w:pPr>
      <w:r w:rsidRPr="00FA2966">
        <w:rPr>
          <w:rFonts w:ascii="Arial" w:hAnsi="Arial" w:cs="Arial"/>
          <w:sz w:val="20"/>
        </w:rPr>
        <w:t xml:space="preserve">Insulating Glass Unit which does not include laminated glass or sloped glazing: </w:t>
      </w:r>
      <w:r w:rsidR="002405E4" w:rsidRPr="00FA2966">
        <w:rPr>
          <w:rFonts w:ascii="Arial" w:hAnsi="Arial" w:cs="Arial"/>
          <w:sz w:val="20"/>
        </w:rPr>
        <w:t>10</w:t>
      </w:r>
      <w:r w:rsidRPr="00FA2966">
        <w:rPr>
          <w:rFonts w:ascii="Arial" w:hAnsi="Arial" w:cs="Arial"/>
          <w:sz w:val="20"/>
        </w:rPr>
        <w:t xml:space="preserve"> years </w:t>
      </w:r>
    </w:p>
    <w:p w14:paraId="65335911" w14:textId="77777777" w:rsidR="00C97311" w:rsidRPr="00FA2966" w:rsidRDefault="00C97311" w:rsidP="002405E4">
      <w:pPr>
        <w:pStyle w:val="PR2"/>
        <w:rPr>
          <w:rFonts w:ascii="Arial" w:hAnsi="Arial" w:cs="Arial"/>
          <w:sz w:val="20"/>
        </w:rPr>
      </w:pPr>
      <w:r w:rsidRPr="00FA2966">
        <w:rPr>
          <w:rFonts w:ascii="Arial" w:hAnsi="Arial" w:cs="Arial"/>
          <w:sz w:val="20"/>
        </w:rPr>
        <w:t>Insulating Glass Unit which does include laminated glass or sloped glazing:</w:t>
      </w:r>
      <w:r w:rsidR="002405E4" w:rsidRPr="00FA2966">
        <w:rPr>
          <w:rFonts w:ascii="Arial" w:hAnsi="Arial" w:cs="Arial"/>
          <w:sz w:val="20"/>
        </w:rPr>
        <w:t xml:space="preserve"> 5</w:t>
      </w:r>
      <w:r w:rsidRPr="00FA2966">
        <w:rPr>
          <w:rFonts w:ascii="Arial" w:hAnsi="Arial" w:cs="Arial"/>
          <w:sz w:val="20"/>
        </w:rPr>
        <w:t xml:space="preserve"> years. </w:t>
      </w:r>
    </w:p>
    <w:p w14:paraId="7DECE067" w14:textId="77777777" w:rsidR="00F25584" w:rsidRPr="00FA2966" w:rsidRDefault="002405E4" w:rsidP="009D7A03">
      <w:pPr>
        <w:pStyle w:val="ART"/>
        <w:rPr>
          <w:rFonts w:ascii="Arial" w:hAnsi="Arial" w:cs="Arial"/>
          <w:sz w:val="20"/>
          <w:szCs w:val="20"/>
        </w:rPr>
      </w:pPr>
      <w:r w:rsidRPr="00FA2966">
        <w:rPr>
          <w:rFonts w:ascii="Arial" w:hAnsi="Arial" w:cs="Arial"/>
          <w:sz w:val="20"/>
          <w:szCs w:val="20"/>
        </w:rPr>
        <w:t xml:space="preserve"> </w:t>
      </w:r>
      <w:r w:rsidR="00F25584" w:rsidRPr="00FA2966">
        <w:rPr>
          <w:rFonts w:ascii="Arial" w:hAnsi="Arial" w:cs="Arial"/>
          <w:sz w:val="20"/>
          <w:szCs w:val="20"/>
        </w:rPr>
        <w:t>SYSTEM START-UP / OWNER INSTRUCTIONS / COMMISSIONING</w:t>
      </w:r>
    </w:p>
    <w:p w14:paraId="0369B998" w14:textId="77777777" w:rsidR="00F25584" w:rsidRPr="00FA2966" w:rsidRDefault="00C97311" w:rsidP="00F25584">
      <w:pPr>
        <w:pStyle w:val="PR1"/>
        <w:rPr>
          <w:rFonts w:ascii="Arial" w:hAnsi="Arial" w:cs="Arial"/>
          <w:sz w:val="20"/>
        </w:rPr>
      </w:pPr>
      <w:r w:rsidRPr="00FA2966">
        <w:rPr>
          <w:rFonts w:ascii="Arial" w:hAnsi="Arial" w:cs="Arial"/>
          <w:sz w:val="20"/>
        </w:rPr>
        <w:t>Provide start up, commissioning and Owner instructions to ensure system functions and is used properly.</w:t>
      </w:r>
    </w:p>
    <w:p w14:paraId="0A01BE89" w14:textId="77777777" w:rsidR="00F25584" w:rsidRPr="00FA2966" w:rsidRDefault="00F25584" w:rsidP="00E77B33">
      <w:pPr>
        <w:pStyle w:val="PRT"/>
        <w:rPr>
          <w:rFonts w:ascii="Arial" w:hAnsi="Arial" w:cs="Arial"/>
          <w:sz w:val="20"/>
        </w:rPr>
      </w:pPr>
      <w:r w:rsidRPr="00FA2966">
        <w:rPr>
          <w:rFonts w:ascii="Arial" w:hAnsi="Arial" w:cs="Arial"/>
          <w:sz w:val="20"/>
        </w:rPr>
        <w:t>PRODUCTS</w:t>
      </w:r>
    </w:p>
    <w:p w14:paraId="7FF737BA" w14:textId="77777777" w:rsidR="0095640B" w:rsidRPr="00FA2966" w:rsidRDefault="0095640B" w:rsidP="0095640B">
      <w:pPr>
        <w:pStyle w:val="ART"/>
        <w:rPr>
          <w:rFonts w:ascii="Arial" w:hAnsi="Arial" w:cs="Arial"/>
          <w:sz w:val="20"/>
          <w:szCs w:val="20"/>
        </w:rPr>
      </w:pPr>
      <w:r w:rsidRPr="00FA2966">
        <w:rPr>
          <w:rFonts w:ascii="Arial" w:hAnsi="Arial" w:cs="Arial"/>
          <w:sz w:val="20"/>
          <w:szCs w:val="20"/>
        </w:rPr>
        <w:t>MANUFACTURER</w:t>
      </w:r>
    </w:p>
    <w:p w14:paraId="4A21CFFC" w14:textId="77777777" w:rsidR="003820CE" w:rsidRPr="00FA2966" w:rsidRDefault="0095640B" w:rsidP="0095640B">
      <w:pPr>
        <w:pStyle w:val="PR1"/>
        <w:jc w:val="left"/>
        <w:rPr>
          <w:rFonts w:ascii="Arial" w:hAnsi="Arial" w:cs="Arial"/>
          <w:sz w:val="20"/>
        </w:rPr>
      </w:pPr>
      <w:r w:rsidRPr="00FA2966">
        <w:rPr>
          <w:rFonts w:ascii="Arial" w:hAnsi="Arial" w:cs="Arial"/>
          <w:sz w:val="20"/>
        </w:rPr>
        <w:t>Basis-of-Design: View Dynamic Glass Insulating Glass Units (IGUs) Standard Construction</w:t>
      </w:r>
      <w:r w:rsidR="003820CE" w:rsidRPr="00FA2966">
        <w:rPr>
          <w:rFonts w:ascii="Arial" w:hAnsi="Arial" w:cs="Arial"/>
          <w:sz w:val="20"/>
        </w:rPr>
        <w:t xml:space="preserve"> as manufactured or supplied by:</w:t>
      </w:r>
    </w:p>
    <w:p w14:paraId="0E34C24E" w14:textId="77777777" w:rsidR="003820CE" w:rsidRPr="00FA2966" w:rsidRDefault="0095640B" w:rsidP="003820CE">
      <w:pPr>
        <w:pStyle w:val="PR1"/>
        <w:numPr>
          <w:ilvl w:val="0"/>
          <w:numId w:val="0"/>
        </w:numPr>
        <w:ind w:left="864"/>
        <w:jc w:val="left"/>
        <w:rPr>
          <w:rFonts w:ascii="Arial" w:hAnsi="Arial" w:cs="Arial"/>
          <w:sz w:val="20"/>
        </w:rPr>
      </w:pPr>
      <w:r w:rsidRPr="00FA2966">
        <w:rPr>
          <w:rFonts w:ascii="Arial" w:hAnsi="Arial" w:cs="Arial"/>
          <w:sz w:val="20"/>
        </w:rPr>
        <w:t xml:space="preserve">VIEW Inc. </w:t>
      </w:r>
    </w:p>
    <w:p w14:paraId="190ECFF4" w14:textId="77777777" w:rsidR="003820CE" w:rsidRPr="00FA2966" w:rsidRDefault="0095640B" w:rsidP="003820CE">
      <w:pPr>
        <w:pStyle w:val="PR1"/>
        <w:numPr>
          <w:ilvl w:val="0"/>
          <w:numId w:val="0"/>
        </w:numPr>
        <w:spacing w:before="0"/>
        <w:ind w:left="864"/>
        <w:jc w:val="left"/>
        <w:rPr>
          <w:rFonts w:ascii="Arial" w:hAnsi="Arial" w:cs="Arial"/>
          <w:sz w:val="20"/>
        </w:rPr>
      </w:pPr>
      <w:r w:rsidRPr="00FA2966">
        <w:rPr>
          <w:rFonts w:ascii="Arial" w:hAnsi="Arial" w:cs="Arial"/>
          <w:sz w:val="20"/>
        </w:rPr>
        <w:t>195 S. Mil</w:t>
      </w:r>
      <w:r w:rsidR="003820CE" w:rsidRPr="00FA2966">
        <w:rPr>
          <w:rFonts w:ascii="Arial" w:hAnsi="Arial" w:cs="Arial"/>
          <w:sz w:val="20"/>
        </w:rPr>
        <w:t>pitas Blvd, Milpitas, CA 95035</w:t>
      </w:r>
    </w:p>
    <w:p w14:paraId="684C7E28" w14:textId="77777777" w:rsidR="003820CE" w:rsidRPr="00FA2966" w:rsidRDefault="0095640B" w:rsidP="003820CE">
      <w:pPr>
        <w:pStyle w:val="PR1"/>
        <w:numPr>
          <w:ilvl w:val="0"/>
          <w:numId w:val="0"/>
        </w:numPr>
        <w:spacing w:before="0"/>
        <w:ind w:left="864"/>
        <w:jc w:val="left"/>
        <w:rPr>
          <w:rFonts w:ascii="Arial" w:hAnsi="Arial" w:cs="Arial"/>
          <w:sz w:val="20"/>
        </w:rPr>
      </w:pPr>
      <w:r w:rsidRPr="00FA2966">
        <w:rPr>
          <w:rFonts w:ascii="Arial" w:hAnsi="Arial" w:cs="Arial"/>
          <w:sz w:val="20"/>
        </w:rPr>
        <w:t xml:space="preserve">Telephone: </w:t>
      </w:r>
      <w:r w:rsidR="003820CE" w:rsidRPr="00FA2966">
        <w:rPr>
          <w:rFonts w:ascii="Arial" w:hAnsi="Arial" w:cs="Arial"/>
          <w:sz w:val="20"/>
        </w:rPr>
        <w:t>408-514-6512</w:t>
      </w:r>
    </w:p>
    <w:p w14:paraId="5990BF6A" w14:textId="77777777" w:rsidR="003820CE" w:rsidRPr="00FA2966" w:rsidRDefault="003820CE" w:rsidP="003820CE">
      <w:pPr>
        <w:pStyle w:val="PR1"/>
        <w:numPr>
          <w:ilvl w:val="0"/>
          <w:numId w:val="0"/>
        </w:numPr>
        <w:spacing w:before="0"/>
        <w:ind w:left="864"/>
        <w:jc w:val="left"/>
        <w:rPr>
          <w:rFonts w:ascii="Arial" w:hAnsi="Arial" w:cs="Arial"/>
          <w:sz w:val="20"/>
        </w:rPr>
      </w:pPr>
      <w:r w:rsidRPr="00FA2966">
        <w:rPr>
          <w:rFonts w:ascii="Arial" w:hAnsi="Arial" w:cs="Arial"/>
          <w:sz w:val="20"/>
        </w:rPr>
        <w:t>E-mail: sales@viewglass.com</w:t>
      </w:r>
    </w:p>
    <w:p w14:paraId="210C1B27" w14:textId="77777777" w:rsidR="0095640B" w:rsidRPr="00FA2966" w:rsidRDefault="0095640B" w:rsidP="003820CE">
      <w:pPr>
        <w:pStyle w:val="PR1"/>
        <w:numPr>
          <w:ilvl w:val="0"/>
          <w:numId w:val="0"/>
        </w:numPr>
        <w:spacing w:before="0"/>
        <w:ind w:left="864"/>
        <w:jc w:val="left"/>
        <w:rPr>
          <w:rFonts w:ascii="Arial" w:hAnsi="Arial" w:cs="Arial"/>
          <w:sz w:val="20"/>
        </w:rPr>
      </w:pPr>
      <w:r w:rsidRPr="00FA2966">
        <w:rPr>
          <w:rFonts w:ascii="Arial" w:hAnsi="Arial" w:cs="Arial"/>
          <w:sz w:val="20"/>
        </w:rPr>
        <w:t>Internet: http://www.viewglass.com.</w:t>
      </w:r>
    </w:p>
    <w:p w14:paraId="687A723E" w14:textId="77777777" w:rsidR="0095640B" w:rsidRPr="00FA2966" w:rsidRDefault="0095640B" w:rsidP="0095640B">
      <w:pPr>
        <w:pStyle w:val="PR1"/>
        <w:jc w:val="left"/>
        <w:rPr>
          <w:rFonts w:ascii="Arial" w:hAnsi="Arial" w:cs="Arial"/>
          <w:sz w:val="20"/>
        </w:rPr>
      </w:pPr>
      <w:r w:rsidRPr="00FA2966">
        <w:rPr>
          <w:rFonts w:ascii="Arial" w:hAnsi="Arial" w:cs="Arial"/>
          <w:sz w:val="20"/>
        </w:rPr>
        <w:t>Substitutions: Not permitted</w:t>
      </w:r>
    </w:p>
    <w:p w14:paraId="3C7DB4E0" w14:textId="77777777" w:rsidR="0095640B" w:rsidRPr="00FA2966" w:rsidRDefault="0095640B" w:rsidP="0095640B">
      <w:pPr>
        <w:pStyle w:val="PR1"/>
        <w:jc w:val="left"/>
        <w:rPr>
          <w:rFonts w:ascii="Arial" w:hAnsi="Arial" w:cs="Arial"/>
          <w:sz w:val="20"/>
        </w:rPr>
      </w:pPr>
      <w:r w:rsidRPr="00FA2966">
        <w:rPr>
          <w:rFonts w:ascii="Arial" w:hAnsi="Arial" w:cs="Arial"/>
          <w:sz w:val="20"/>
        </w:rPr>
        <w:t>Proposed substitutions:  Will be reviewed only if submitted in writing for approval by the design professional of record a minimum of 10 working days prior to the bid date and made available to all bidders. Proposed substitutes shall be accompanied by review of specification noting compliance on a line-by-line basis.</w:t>
      </w:r>
    </w:p>
    <w:p w14:paraId="3D90D4FC"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MATERIALS</w:t>
      </w:r>
    </w:p>
    <w:p w14:paraId="784798B1" w14:textId="77777777" w:rsidR="00F25584" w:rsidRPr="00FA2966" w:rsidRDefault="005C5A35" w:rsidP="00F25584">
      <w:pPr>
        <w:pStyle w:val="PR1"/>
        <w:rPr>
          <w:rFonts w:ascii="Arial" w:hAnsi="Arial" w:cs="Arial"/>
          <w:sz w:val="20"/>
        </w:rPr>
      </w:pPr>
      <w:r w:rsidRPr="00FA2966">
        <w:rPr>
          <w:rFonts w:ascii="Arial" w:hAnsi="Arial" w:cs="Arial"/>
          <w:sz w:val="20"/>
        </w:rPr>
        <w:t>Provide materials complying with the following:</w:t>
      </w:r>
    </w:p>
    <w:p w14:paraId="6DB9B3A3" w14:textId="77777777" w:rsidR="005C5A35" w:rsidRPr="00FA2966" w:rsidRDefault="003820CE" w:rsidP="005C5A35">
      <w:pPr>
        <w:pStyle w:val="PR2"/>
        <w:rPr>
          <w:rFonts w:ascii="Arial" w:hAnsi="Arial" w:cs="Arial"/>
          <w:sz w:val="20"/>
        </w:rPr>
      </w:pPr>
      <w:r w:rsidRPr="00FA2966">
        <w:rPr>
          <w:rFonts w:ascii="Arial" w:hAnsi="Arial" w:cs="Arial"/>
          <w:sz w:val="20"/>
        </w:rPr>
        <w:t>Base glass: ASTM C1036</w:t>
      </w:r>
      <w:r w:rsidR="005C5A35" w:rsidRPr="00FA2966">
        <w:rPr>
          <w:rFonts w:ascii="Arial" w:hAnsi="Arial" w:cs="Arial"/>
          <w:sz w:val="20"/>
        </w:rPr>
        <w:t xml:space="preserve"> Standard Specification for Flat Glass: Type I Transparent Flat Glass; Class 1 Clear; and Quality Q3 (cut-size or stock sheets) for architectural glazing product.</w:t>
      </w:r>
      <w:bookmarkStart w:id="0" w:name="_GoBack"/>
      <w:bookmarkEnd w:id="0"/>
    </w:p>
    <w:p w14:paraId="082D5F71" w14:textId="77777777" w:rsidR="00C06176" w:rsidRPr="00FA2966" w:rsidRDefault="00C06176" w:rsidP="00C06176">
      <w:pPr>
        <w:pStyle w:val="PR2"/>
        <w:rPr>
          <w:rFonts w:ascii="Arial" w:hAnsi="Arial" w:cs="Arial"/>
          <w:sz w:val="20"/>
        </w:rPr>
      </w:pPr>
      <w:r w:rsidRPr="00FA2966">
        <w:rPr>
          <w:rFonts w:ascii="Arial" w:hAnsi="Arial" w:cs="Arial"/>
          <w:sz w:val="20"/>
        </w:rPr>
        <w:t>Heat treated float glass: ASTM C 1048-04 Type I, Class 1 (clear), Quality Q3, Kind HS, coated and uncoated.</w:t>
      </w:r>
    </w:p>
    <w:p w14:paraId="4FB322D4" w14:textId="77777777" w:rsidR="00C06176" w:rsidRPr="00FA2966" w:rsidRDefault="00C06176" w:rsidP="00C06176">
      <w:pPr>
        <w:pStyle w:val="PR2"/>
        <w:rPr>
          <w:rFonts w:ascii="Arial" w:hAnsi="Arial" w:cs="Arial"/>
          <w:sz w:val="20"/>
        </w:rPr>
      </w:pPr>
      <w:r w:rsidRPr="00FA2966">
        <w:rPr>
          <w:rFonts w:ascii="Arial" w:hAnsi="Arial" w:cs="Arial"/>
          <w:sz w:val="20"/>
        </w:rPr>
        <w:t>Tempered float glass: ASTM C 1048-04 Type I, Class 1 (clear), Quality Q3, Kind FT, coated and uncoated.</w:t>
      </w:r>
    </w:p>
    <w:p w14:paraId="264C025F" w14:textId="77777777" w:rsidR="004B6150" w:rsidRPr="00FA2966" w:rsidRDefault="004B6150" w:rsidP="005C5A35">
      <w:pPr>
        <w:pStyle w:val="PR2"/>
        <w:rPr>
          <w:rFonts w:ascii="Arial" w:hAnsi="Arial" w:cs="Arial"/>
          <w:sz w:val="20"/>
        </w:rPr>
      </w:pPr>
      <w:r w:rsidRPr="00FA2966">
        <w:rPr>
          <w:rFonts w:ascii="Arial" w:hAnsi="Arial" w:cs="Arial"/>
          <w:sz w:val="20"/>
        </w:rPr>
        <w:t>Coated, laminated</w:t>
      </w:r>
      <w:r w:rsidR="00C06176" w:rsidRPr="00FA2966">
        <w:rPr>
          <w:rFonts w:ascii="Arial" w:hAnsi="Arial" w:cs="Arial"/>
          <w:sz w:val="20"/>
        </w:rPr>
        <w:t>, safety</w:t>
      </w:r>
      <w:r w:rsidRPr="00FA2966">
        <w:rPr>
          <w:rFonts w:ascii="Arial" w:hAnsi="Arial" w:cs="Arial"/>
          <w:sz w:val="20"/>
        </w:rPr>
        <w:t xml:space="preserve"> and insulating unit glass: Comply with reference standards</w:t>
      </w:r>
      <w:r w:rsidR="00C06176" w:rsidRPr="00FA2966">
        <w:rPr>
          <w:rFonts w:ascii="Arial" w:hAnsi="Arial" w:cs="Arial"/>
          <w:sz w:val="20"/>
        </w:rPr>
        <w:t xml:space="preserve"> above</w:t>
      </w:r>
      <w:r w:rsidRPr="00FA2966">
        <w:rPr>
          <w:rFonts w:ascii="Arial" w:hAnsi="Arial" w:cs="Arial"/>
          <w:sz w:val="20"/>
        </w:rPr>
        <w:t>.</w:t>
      </w:r>
    </w:p>
    <w:p w14:paraId="4D03CACE"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MANUFACTURED UNITS</w:t>
      </w:r>
    </w:p>
    <w:p w14:paraId="258827F0" w14:textId="77777777" w:rsidR="00F25584" w:rsidRPr="00FA2966" w:rsidRDefault="004B6150" w:rsidP="00F25584">
      <w:pPr>
        <w:pStyle w:val="PR1"/>
        <w:rPr>
          <w:rFonts w:ascii="Arial" w:hAnsi="Arial" w:cs="Arial"/>
          <w:sz w:val="20"/>
        </w:rPr>
      </w:pPr>
      <w:r w:rsidRPr="00FA2966">
        <w:rPr>
          <w:rFonts w:ascii="Arial" w:hAnsi="Arial" w:cs="Arial"/>
          <w:sz w:val="20"/>
        </w:rPr>
        <w:t>Special function insulating glass units; comply with the following:</w:t>
      </w:r>
    </w:p>
    <w:p w14:paraId="7370F9A0" w14:textId="77777777" w:rsidR="004B6150" w:rsidRPr="00FA2966" w:rsidRDefault="004B6150" w:rsidP="004B6150">
      <w:pPr>
        <w:pStyle w:val="PR2"/>
        <w:rPr>
          <w:rFonts w:ascii="Arial" w:hAnsi="Arial" w:cs="Arial"/>
          <w:sz w:val="20"/>
        </w:rPr>
      </w:pPr>
      <w:r w:rsidRPr="00FA2966">
        <w:rPr>
          <w:rFonts w:ascii="Arial" w:hAnsi="Arial" w:cs="Arial"/>
          <w:sz w:val="20"/>
        </w:rPr>
        <w:t>Acceptable model: View Dynamic Glass Insulating Glass Units (IGUs) - Standard Construction.</w:t>
      </w:r>
    </w:p>
    <w:p w14:paraId="50256E5A" w14:textId="77777777" w:rsidR="004B6150" w:rsidRPr="00FA2966" w:rsidRDefault="004B6150" w:rsidP="004B6150">
      <w:pPr>
        <w:pStyle w:val="PR2"/>
        <w:rPr>
          <w:rFonts w:ascii="Arial" w:hAnsi="Arial" w:cs="Arial"/>
          <w:sz w:val="20"/>
        </w:rPr>
      </w:pPr>
      <w:r w:rsidRPr="00FA2966">
        <w:rPr>
          <w:rFonts w:ascii="Arial" w:hAnsi="Arial" w:cs="Arial"/>
          <w:sz w:val="20"/>
        </w:rPr>
        <w:t>Outboard Lite:</w:t>
      </w:r>
    </w:p>
    <w:p w14:paraId="47075D05" w14:textId="77777777" w:rsidR="004B6150" w:rsidRPr="00FA2966" w:rsidRDefault="004B6150" w:rsidP="004B6150">
      <w:pPr>
        <w:pStyle w:val="PR3"/>
        <w:rPr>
          <w:rFonts w:ascii="Arial" w:hAnsi="Arial" w:cs="Arial"/>
          <w:sz w:val="20"/>
        </w:rPr>
      </w:pPr>
      <w:r w:rsidRPr="00FA2966">
        <w:rPr>
          <w:rFonts w:ascii="Arial" w:hAnsi="Arial" w:cs="Arial"/>
          <w:sz w:val="20"/>
        </w:rPr>
        <w:t>Glass Type: Clear float glass</w:t>
      </w:r>
    </w:p>
    <w:p w14:paraId="008858FE" w14:textId="77777777" w:rsidR="004B6150" w:rsidRPr="00FA2966" w:rsidRDefault="004B6150" w:rsidP="004B6150">
      <w:pPr>
        <w:pStyle w:val="PR3"/>
        <w:rPr>
          <w:rFonts w:ascii="Arial" w:hAnsi="Arial" w:cs="Arial"/>
          <w:sz w:val="20"/>
        </w:rPr>
      </w:pPr>
      <w:r w:rsidRPr="00FA2966">
        <w:rPr>
          <w:rFonts w:ascii="Arial" w:hAnsi="Arial" w:cs="Arial"/>
          <w:sz w:val="20"/>
        </w:rPr>
        <w:t>Glass Tint: Variable electrically</w:t>
      </w:r>
    </w:p>
    <w:p w14:paraId="09CAC964" w14:textId="77777777" w:rsidR="004B6150" w:rsidRPr="00FA2966" w:rsidRDefault="004B6150" w:rsidP="004B6150">
      <w:pPr>
        <w:pStyle w:val="PR3"/>
        <w:rPr>
          <w:rFonts w:ascii="Arial" w:hAnsi="Arial" w:cs="Arial"/>
          <w:sz w:val="20"/>
        </w:rPr>
      </w:pPr>
      <w:r w:rsidRPr="00FA2966">
        <w:rPr>
          <w:rFonts w:ascii="Arial" w:hAnsi="Arial" w:cs="Arial"/>
          <w:sz w:val="20"/>
        </w:rPr>
        <w:t>Nominal Thickness: 0.25 in (6 mm) per industry standards</w:t>
      </w:r>
    </w:p>
    <w:p w14:paraId="439CAEE3" w14:textId="77777777" w:rsidR="004B6150" w:rsidRPr="00FA2966" w:rsidRDefault="004B6150" w:rsidP="004B6150">
      <w:pPr>
        <w:pStyle w:val="PR3"/>
        <w:rPr>
          <w:rFonts w:ascii="Arial" w:hAnsi="Arial" w:cs="Arial"/>
          <w:sz w:val="20"/>
        </w:rPr>
      </w:pPr>
      <w:r w:rsidRPr="00FA2966">
        <w:rPr>
          <w:rFonts w:ascii="Arial" w:hAnsi="Arial" w:cs="Arial"/>
          <w:sz w:val="20"/>
        </w:rPr>
        <w:t>Heat Treatment: Tempered</w:t>
      </w:r>
    </w:p>
    <w:p w14:paraId="6CEE0A39" w14:textId="77777777" w:rsidR="004B6150" w:rsidRPr="00FA2966" w:rsidRDefault="004B6150" w:rsidP="004B6150">
      <w:pPr>
        <w:pStyle w:val="PR3"/>
        <w:rPr>
          <w:rFonts w:ascii="Arial" w:hAnsi="Arial" w:cs="Arial"/>
          <w:sz w:val="20"/>
        </w:rPr>
      </w:pPr>
      <w:r w:rsidRPr="00FA2966">
        <w:rPr>
          <w:rFonts w:ascii="Arial" w:hAnsi="Arial" w:cs="Arial"/>
          <w:sz w:val="20"/>
        </w:rPr>
        <w:t>Coating Orientation: Surface No. 2</w:t>
      </w:r>
    </w:p>
    <w:p w14:paraId="030B2772" w14:textId="77777777" w:rsidR="004B6150" w:rsidRPr="00FA2966" w:rsidRDefault="004B6150" w:rsidP="004B6150">
      <w:pPr>
        <w:pStyle w:val="PR3"/>
        <w:rPr>
          <w:rFonts w:ascii="Arial" w:hAnsi="Arial" w:cs="Arial"/>
          <w:sz w:val="20"/>
        </w:rPr>
      </w:pPr>
      <w:r w:rsidRPr="00FA2966">
        <w:rPr>
          <w:rFonts w:ascii="Arial" w:hAnsi="Arial" w:cs="Arial"/>
          <w:sz w:val="20"/>
        </w:rPr>
        <w:t>Busbar Location: Along the edge of the glass</w:t>
      </w:r>
    </w:p>
    <w:p w14:paraId="5DF4E1E8" w14:textId="77777777" w:rsidR="004B6150" w:rsidRPr="00FA2966" w:rsidRDefault="004B6150" w:rsidP="004B6150">
      <w:pPr>
        <w:pStyle w:val="PR2"/>
        <w:rPr>
          <w:rFonts w:ascii="Arial" w:hAnsi="Arial" w:cs="Arial"/>
          <w:sz w:val="20"/>
        </w:rPr>
      </w:pPr>
      <w:r w:rsidRPr="00FA2966">
        <w:rPr>
          <w:rFonts w:ascii="Arial" w:hAnsi="Arial" w:cs="Arial"/>
          <w:sz w:val="20"/>
        </w:rPr>
        <w:t>Air Space:</w:t>
      </w:r>
    </w:p>
    <w:p w14:paraId="168B628B" w14:textId="77777777" w:rsidR="004B6150" w:rsidRPr="00FA2966" w:rsidRDefault="004B6150" w:rsidP="004B6150">
      <w:pPr>
        <w:pStyle w:val="PR3"/>
        <w:rPr>
          <w:rFonts w:ascii="Arial" w:hAnsi="Arial" w:cs="Arial"/>
          <w:sz w:val="20"/>
        </w:rPr>
      </w:pPr>
      <w:r w:rsidRPr="00FA2966">
        <w:rPr>
          <w:rFonts w:ascii="Arial" w:hAnsi="Arial" w:cs="Arial"/>
          <w:sz w:val="20"/>
        </w:rPr>
        <w:t xml:space="preserve">Spacer Material: a triple seal design suitable for Structural Glazing, consisting of a thermoset foam spacer incorporating integral 3A desiccant, pre-applied adhesive </w:t>
      </w:r>
      <w:r w:rsidRPr="00FA2966">
        <w:rPr>
          <w:rFonts w:ascii="Arial" w:hAnsi="Arial" w:cs="Arial"/>
          <w:sz w:val="20"/>
        </w:rPr>
        <w:lastRenderedPageBreak/>
        <w:t>for glass bonding, a captive polyisobutylene primary seal, and a structural seal. Edgetech Super Spacer TriSeal™ or approved equivalent.</w:t>
      </w:r>
    </w:p>
    <w:p w14:paraId="7C503021" w14:textId="77777777" w:rsidR="004B6150" w:rsidRPr="00FA2966" w:rsidRDefault="004B6150" w:rsidP="004B6150">
      <w:pPr>
        <w:pStyle w:val="PR3"/>
        <w:rPr>
          <w:rFonts w:ascii="Arial" w:hAnsi="Arial" w:cs="Arial"/>
          <w:sz w:val="20"/>
        </w:rPr>
      </w:pPr>
      <w:r w:rsidRPr="00FA2966">
        <w:rPr>
          <w:rFonts w:ascii="Arial" w:hAnsi="Arial" w:cs="Arial"/>
          <w:sz w:val="20"/>
        </w:rPr>
        <w:t>Nominal Thickness: 0.50 plus/minus 0.02 inch (12.5 mm plus/minus 0.5mm)</w:t>
      </w:r>
    </w:p>
    <w:p w14:paraId="2B5366B0" w14:textId="77777777" w:rsidR="004B6150" w:rsidRPr="00FA2966" w:rsidRDefault="004B6150" w:rsidP="004B6150">
      <w:pPr>
        <w:pStyle w:val="PR3"/>
        <w:rPr>
          <w:rFonts w:ascii="Arial" w:hAnsi="Arial" w:cs="Arial"/>
          <w:sz w:val="20"/>
        </w:rPr>
      </w:pPr>
      <w:r w:rsidRPr="00FA2966">
        <w:rPr>
          <w:rFonts w:ascii="Arial" w:hAnsi="Arial" w:cs="Arial"/>
          <w:sz w:val="20"/>
        </w:rPr>
        <w:t>Gas Fill: 90 percent argon</w:t>
      </w:r>
    </w:p>
    <w:p w14:paraId="39973BCA" w14:textId="77777777" w:rsidR="004B6150" w:rsidRPr="00FA2966" w:rsidRDefault="004B6150" w:rsidP="004B6150">
      <w:pPr>
        <w:pStyle w:val="PR2"/>
        <w:rPr>
          <w:rFonts w:ascii="Arial" w:hAnsi="Arial" w:cs="Arial"/>
          <w:sz w:val="20"/>
        </w:rPr>
      </w:pPr>
      <w:r w:rsidRPr="00FA2966">
        <w:rPr>
          <w:rFonts w:ascii="Arial" w:hAnsi="Arial" w:cs="Arial"/>
          <w:sz w:val="20"/>
        </w:rPr>
        <w:t>Inboard Lite:</w:t>
      </w:r>
    </w:p>
    <w:p w14:paraId="79DD83A7" w14:textId="77777777" w:rsidR="004B6150" w:rsidRPr="00FA2966" w:rsidRDefault="004B6150" w:rsidP="004B6150">
      <w:pPr>
        <w:pStyle w:val="PR3"/>
        <w:rPr>
          <w:rFonts w:ascii="Arial" w:hAnsi="Arial" w:cs="Arial"/>
          <w:sz w:val="20"/>
        </w:rPr>
      </w:pPr>
      <w:r w:rsidRPr="00FA2966">
        <w:rPr>
          <w:rFonts w:ascii="Arial" w:hAnsi="Arial" w:cs="Arial"/>
          <w:sz w:val="20"/>
        </w:rPr>
        <w:t>Glass Type: Clear float glass</w:t>
      </w:r>
    </w:p>
    <w:p w14:paraId="4210A49D" w14:textId="77777777" w:rsidR="004B6150" w:rsidRPr="00FA2966" w:rsidRDefault="004B6150" w:rsidP="004B6150">
      <w:pPr>
        <w:pStyle w:val="PR3"/>
        <w:rPr>
          <w:rFonts w:ascii="Arial" w:hAnsi="Arial" w:cs="Arial"/>
          <w:sz w:val="20"/>
        </w:rPr>
      </w:pPr>
      <w:r w:rsidRPr="00FA2966">
        <w:rPr>
          <w:rFonts w:ascii="Arial" w:hAnsi="Arial" w:cs="Arial"/>
          <w:sz w:val="20"/>
        </w:rPr>
        <w:t>Glass Tint: Clear</w:t>
      </w:r>
    </w:p>
    <w:p w14:paraId="1387FA1F" w14:textId="77777777" w:rsidR="004B6150" w:rsidRPr="00FA2966" w:rsidRDefault="004B6150" w:rsidP="004B6150">
      <w:pPr>
        <w:pStyle w:val="PR3"/>
        <w:rPr>
          <w:rFonts w:ascii="Arial" w:hAnsi="Arial" w:cs="Arial"/>
          <w:sz w:val="20"/>
        </w:rPr>
      </w:pPr>
      <w:r w:rsidRPr="00FA2966">
        <w:rPr>
          <w:rFonts w:ascii="Arial" w:hAnsi="Arial" w:cs="Arial"/>
          <w:sz w:val="20"/>
        </w:rPr>
        <w:t>Nominal Thickness: 0.250 inch (6 mm)</w:t>
      </w:r>
    </w:p>
    <w:p w14:paraId="62933DFE" w14:textId="77777777" w:rsidR="004B6150" w:rsidRPr="00FA2966" w:rsidRDefault="004B6150" w:rsidP="004B6150">
      <w:pPr>
        <w:pStyle w:val="PR3"/>
        <w:rPr>
          <w:rFonts w:ascii="Arial" w:hAnsi="Arial" w:cs="Arial"/>
          <w:sz w:val="20"/>
        </w:rPr>
      </w:pPr>
      <w:r w:rsidRPr="00FA2966">
        <w:rPr>
          <w:rFonts w:ascii="Arial" w:hAnsi="Arial" w:cs="Arial"/>
          <w:sz w:val="20"/>
        </w:rPr>
        <w:t xml:space="preserve">Heat Treatment: </w:t>
      </w:r>
      <w:r w:rsidR="00D20566">
        <w:rPr>
          <w:rFonts w:ascii="Arial" w:hAnsi="Arial" w:cs="Arial"/>
          <w:sz w:val="20"/>
        </w:rPr>
        <w:t>Annealed</w:t>
      </w:r>
    </w:p>
    <w:p w14:paraId="45BE2518" w14:textId="77777777" w:rsidR="00924570" w:rsidRPr="00FA2966" w:rsidRDefault="002609D1" w:rsidP="00924570">
      <w:pPr>
        <w:pStyle w:val="PR2"/>
        <w:rPr>
          <w:rFonts w:ascii="Arial" w:hAnsi="Arial" w:cs="Arial"/>
          <w:sz w:val="20"/>
        </w:rPr>
      </w:pPr>
      <w:r w:rsidRPr="00FA2966">
        <w:rPr>
          <w:rFonts w:ascii="Arial" w:hAnsi="Arial" w:cs="Arial"/>
          <w:sz w:val="20"/>
        </w:rPr>
        <w:t>Pigtail:  Manufacturer’s c</w:t>
      </w:r>
      <w:r w:rsidR="00AC5B78" w:rsidRPr="00FA2966">
        <w:rPr>
          <w:rFonts w:ascii="Arial" w:hAnsi="Arial" w:cs="Arial"/>
          <w:sz w:val="20"/>
        </w:rPr>
        <w:t xml:space="preserve">ustom </w:t>
      </w:r>
      <w:r w:rsidR="00924570" w:rsidRPr="00FA2966">
        <w:rPr>
          <w:rFonts w:ascii="Arial" w:hAnsi="Arial" w:cs="Arial"/>
          <w:sz w:val="20"/>
        </w:rPr>
        <w:t>cable as follows:</w:t>
      </w:r>
    </w:p>
    <w:p w14:paraId="2AA1F22C" w14:textId="77777777" w:rsidR="00924570" w:rsidRPr="00FA2966" w:rsidRDefault="002609D1" w:rsidP="00924570">
      <w:pPr>
        <w:pStyle w:val="PR3"/>
        <w:rPr>
          <w:rFonts w:ascii="Arial" w:hAnsi="Arial" w:cs="Arial"/>
          <w:sz w:val="20"/>
        </w:rPr>
      </w:pPr>
      <w:r w:rsidRPr="00FA2966">
        <w:rPr>
          <w:rFonts w:ascii="Arial" w:hAnsi="Arial" w:cs="Arial"/>
          <w:sz w:val="20"/>
        </w:rPr>
        <w:t xml:space="preserve">Length: </w:t>
      </w:r>
      <w:r w:rsidR="00D20566">
        <w:rPr>
          <w:rFonts w:ascii="Arial" w:hAnsi="Arial" w:cs="Arial"/>
          <w:sz w:val="20"/>
        </w:rPr>
        <w:t xml:space="preserve">Approximately </w:t>
      </w:r>
      <w:r w:rsidRPr="00FA2966">
        <w:rPr>
          <w:rFonts w:ascii="Arial" w:hAnsi="Arial" w:cs="Arial"/>
          <w:sz w:val="20"/>
        </w:rPr>
        <w:t>12 inches</w:t>
      </w:r>
      <w:r w:rsidR="00924570" w:rsidRPr="00FA2966">
        <w:rPr>
          <w:rFonts w:ascii="Arial" w:hAnsi="Arial" w:cs="Arial"/>
          <w:sz w:val="20"/>
        </w:rPr>
        <w:t xml:space="preserve"> (300mm)</w:t>
      </w:r>
    </w:p>
    <w:p w14:paraId="21D43D68" w14:textId="77777777" w:rsidR="00924570" w:rsidRPr="00FA2966" w:rsidRDefault="00924570" w:rsidP="00924570">
      <w:pPr>
        <w:pStyle w:val="PR3"/>
        <w:rPr>
          <w:rFonts w:ascii="Arial" w:hAnsi="Arial" w:cs="Arial"/>
          <w:sz w:val="20"/>
        </w:rPr>
      </w:pPr>
      <w:r w:rsidRPr="00FA2966">
        <w:rPr>
          <w:rFonts w:ascii="Arial" w:hAnsi="Arial" w:cs="Arial"/>
          <w:sz w:val="20"/>
        </w:rPr>
        <w:t>Termination: IP67 rated, environmentally sealed, 5/16” (8mm) circular connector.</w:t>
      </w:r>
    </w:p>
    <w:p w14:paraId="664473D4" w14:textId="77777777" w:rsidR="00924570" w:rsidRPr="00FA2966" w:rsidRDefault="00924570" w:rsidP="00924570">
      <w:pPr>
        <w:pStyle w:val="PR3"/>
        <w:rPr>
          <w:rFonts w:ascii="Arial" w:hAnsi="Arial" w:cs="Arial"/>
          <w:sz w:val="20"/>
        </w:rPr>
      </w:pPr>
      <w:r w:rsidRPr="00FA2966">
        <w:rPr>
          <w:rFonts w:ascii="Arial" w:hAnsi="Arial" w:cs="Arial"/>
          <w:sz w:val="20"/>
        </w:rPr>
        <w:t>Minimum diameter hole through framing: 7/16” (11mm).</w:t>
      </w:r>
    </w:p>
    <w:p w14:paraId="6B1C7CEE" w14:textId="77777777" w:rsidR="004B6150" w:rsidRPr="00FA2966" w:rsidRDefault="00924570" w:rsidP="00924570">
      <w:pPr>
        <w:pStyle w:val="PR1"/>
        <w:rPr>
          <w:rFonts w:ascii="Arial" w:hAnsi="Arial" w:cs="Arial"/>
          <w:sz w:val="20"/>
        </w:rPr>
      </w:pPr>
      <w:r w:rsidRPr="00FA2966">
        <w:rPr>
          <w:rFonts w:ascii="Arial" w:hAnsi="Arial" w:cs="Arial"/>
          <w:sz w:val="20"/>
        </w:rPr>
        <w:t xml:space="preserve">Standard insulating glass configuration performance: </w:t>
      </w:r>
    </w:p>
    <w:p w14:paraId="3EF1AC66" w14:textId="77777777" w:rsidR="003820CE" w:rsidRPr="00FA2966" w:rsidRDefault="00924570" w:rsidP="003820CE">
      <w:pPr>
        <w:pStyle w:val="PR2"/>
        <w:rPr>
          <w:rFonts w:ascii="Arial" w:hAnsi="Arial" w:cs="Arial"/>
          <w:sz w:val="20"/>
        </w:rPr>
      </w:pPr>
      <w:r w:rsidRPr="00FA2966">
        <w:rPr>
          <w:rFonts w:ascii="Arial" w:hAnsi="Arial" w:cs="Arial"/>
          <w:sz w:val="20"/>
        </w:rPr>
        <w:t>Tint 1 Performance Characteristics (Center of Glass):</w:t>
      </w:r>
    </w:p>
    <w:p w14:paraId="586F9B4C" w14:textId="77777777" w:rsidR="003820CE" w:rsidRPr="00FA2966" w:rsidRDefault="00924570" w:rsidP="003820CE">
      <w:pPr>
        <w:pStyle w:val="PR3"/>
        <w:rPr>
          <w:rFonts w:ascii="Arial" w:hAnsi="Arial" w:cs="Arial"/>
          <w:sz w:val="20"/>
        </w:rPr>
      </w:pPr>
      <w:r w:rsidRPr="00FA2966">
        <w:rPr>
          <w:rFonts w:ascii="Arial" w:hAnsi="Arial" w:cs="Arial"/>
          <w:sz w:val="20"/>
        </w:rPr>
        <w:t>Visible Transmittance: 58 percent</w:t>
      </w:r>
    </w:p>
    <w:p w14:paraId="4CA58F12" w14:textId="78EBBD6A" w:rsidR="003820CE" w:rsidRPr="00FA2966" w:rsidRDefault="00924570" w:rsidP="003820CE">
      <w:pPr>
        <w:pStyle w:val="PR3"/>
        <w:rPr>
          <w:rFonts w:ascii="Arial" w:hAnsi="Arial" w:cs="Arial"/>
          <w:sz w:val="20"/>
        </w:rPr>
      </w:pPr>
      <w:r w:rsidRPr="00FA2966">
        <w:rPr>
          <w:rFonts w:ascii="Arial" w:hAnsi="Arial" w:cs="Arial"/>
          <w:sz w:val="20"/>
        </w:rPr>
        <w:t xml:space="preserve">Interior Visible Reflectance: </w:t>
      </w:r>
      <w:r w:rsidR="006A37BA" w:rsidRPr="00FA2966">
        <w:rPr>
          <w:rFonts w:ascii="Arial" w:hAnsi="Arial" w:cs="Arial"/>
          <w:sz w:val="20"/>
        </w:rPr>
        <w:t>1</w:t>
      </w:r>
      <w:r w:rsidR="005E2916">
        <w:rPr>
          <w:rFonts w:ascii="Arial" w:hAnsi="Arial" w:cs="Arial"/>
          <w:sz w:val="20"/>
        </w:rPr>
        <w:t>8</w:t>
      </w:r>
      <w:r w:rsidRPr="00FA2966">
        <w:rPr>
          <w:rFonts w:ascii="Arial" w:hAnsi="Arial" w:cs="Arial"/>
          <w:sz w:val="20"/>
        </w:rPr>
        <w:t xml:space="preserve"> percent</w:t>
      </w:r>
    </w:p>
    <w:p w14:paraId="066E84ED" w14:textId="06CE83C6" w:rsidR="003820CE" w:rsidRPr="00FA2966" w:rsidRDefault="00924570" w:rsidP="003820CE">
      <w:pPr>
        <w:pStyle w:val="PR3"/>
        <w:rPr>
          <w:rFonts w:ascii="Arial" w:hAnsi="Arial" w:cs="Arial"/>
          <w:sz w:val="20"/>
        </w:rPr>
      </w:pPr>
      <w:r w:rsidRPr="00FA2966">
        <w:rPr>
          <w:rFonts w:ascii="Arial" w:hAnsi="Arial" w:cs="Arial"/>
          <w:sz w:val="20"/>
        </w:rPr>
        <w:t xml:space="preserve">Exterior Visible Reflectance: </w:t>
      </w:r>
      <w:r w:rsidR="006A37BA" w:rsidRPr="00FA2966">
        <w:rPr>
          <w:rFonts w:ascii="Arial" w:hAnsi="Arial" w:cs="Arial"/>
          <w:sz w:val="20"/>
        </w:rPr>
        <w:t>1</w:t>
      </w:r>
      <w:r w:rsidR="005E2916">
        <w:rPr>
          <w:rFonts w:ascii="Arial" w:hAnsi="Arial" w:cs="Arial"/>
          <w:sz w:val="20"/>
        </w:rPr>
        <w:t>5</w:t>
      </w:r>
      <w:r w:rsidRPr="00FA2966">
        <w:rPr>
          <w:rFonts w:ascii="Arial" w:hAnsi="Arial" w:cs="Arial"/>
          <w:sz w:val="20"/>
        </w:rPr>
        <w:t xml:space="preserve"> percent</w:t>
      </w:r>
    </w:p>
    <w:p w14:paraId="58EE3457" w14:textId="3BA1E493" w:rsidR="003820CE" w:rsidRPr="00FA2966" w:rsidRDefault="006A37BA" w:rsidP="003820CE">
      <w:pPr>
        <w:pStyle w:val="PR3"/>
        <w:rPr>
          <w:rFonts w:ascii="Arial" w:hAnsi="Arial" w:cs="Arial"/>
          <w:sz w:val="20"/>
        </w:rPr>
      </w:pPr>
      <w:r w:rsidRPr="00FA2966">
        <w:rPr>
          <w:rFonts w:ascii="Arial" w:hAnsi="Arial" w:cs="Arial"/>
          <w:sz w:val="20"/>
        </w:rPr>
        <w:t>U-factor (U-value): 0.</w:t>
      </w:r>
      <w:r w:rsidR="005E2916">
        <w:rPr>
          <w:rFonts w:ascii="Arial" w:hAnsi="Arial" w:cs="Arial"/>
          <w:sz w:val="20"/>
        </w:rPr>
        <w:t>29</w:t>
      </w:r>
    </w:p>
    <w:p w14:paraId="455AC8F1" w14:textId="4CCAA43B" w:rsidR="00924570" w:rsidRPr="00FA2966" w:rsidRDefault="00924570" w:rsidP="003820CE">
      <w:pPr>
        <w:pStyle w:val="PR3"/>
        <w:rPr>
          <w:rFonts w:ascii="Arial" w:hAnsi="Arial" w:cs="Arial"/>
          <w:sz w:val="20"/>
        </w:rPr>
      </w:pPr>
      <w:r w:rsidRPr="00FA2966">
        <w:rPr>
          <w:rFonts w:ascii="Arial" w:hAnsi="Arial" w:cs="Arial"/>
          <w:sz w:val="20"/>
        </w:rPr>
        <w:t>Solar Heat Gain Coefficient (SHGC): 0.</w:t>
      </w:r>
      <w:r w:rsidR="006A37BA" w:rsidRPr="00FA2966">
        <w:rPr>
          <w:rFonts w:ascii="Arial" w:hAnsi="Arial" w:cs="Arial"/>
          <w:sz w:val="20"/>
        </w:rPr>
        <w:t>4</w:t>
      </w:r>
      <w:r w:rsidR="005E2916">
        <w:rPr>
          <w:rFonts w:ascii="Arial" w:hAnsi="Arial" w:cs="Arial"/>
          <w:sz w:val="20"/>
        </w:rPr>
        <w:t>1</w:t>
      </w:r>
    </w:p>
    <w:p w14:paraId="46DBAF80" w14:textId="77777777" w:rsidR="00924570" w:rsidRPr="00FA2966" w:rsidRDefault="00924570" w:rsidP="00924570">
      <w:pPr>
        <w:pStyle w:val="PR2"/>
        <w:rPr>
          <w:rFonts w:ascii="Arial" w:hAnsi="Arial" w:cs="Arial"/>
          <w:sz w:val="20"/>
        </w:rPr>
      </w:pPr>
      <w:r w:rsidRPr="00FA2966">
        <w:rPr>
          <w:rFonts w:ascii="Arial" w:hAnsi="Arial" w:cs="Arial"/>
          <w:sz w:val="20"/>
        </w:rPr>
        <w:t>Tint 2 Performance Characteristics (Center of Glass):</w:t>
      </w:r>
    </w:p>
    <w:p w14:paraId="74E89531" w14:textId="77777777" w:rsidR="00924570" w:rsidRPr="00FA2966" w:rsidRDefault="00924570" w:rsidP="00924570">
      <w:pPr>
        <w:pStyle w:val="PR3"/>
        <w:rPr>
          <w:rFonts w:ascii="Arial" w:hAnsi="Arial" w:cs="Arial"/>
          <w:sz w:val="20"/>
        </w:rPr>
      </w:pPr>
      <w:r w:rsidRPr="00FA2966">
        <w:rPr>
          <w:rFonts w:ascii="Arial" w:hAnsi="Arial" w:cs="Arial"/>
          <w:sz w:val="20"/>
        </w:rPr>
        <w:t xml:space="preserve">Visible Transmittance: </w:t>
      </w:r>
      <w:r w:rsidR="00D20566">
        <w:rPr>
          <w:rFonts w:ascii="Arial" w:hAnsi="Arial" w:cs="Arial"/>
          <w:sz w:val="20"/>
        </w:rPr>
        <w:t>4</w:t>
      </w:r>
      <w:r w:rsidR="00D20566" w:rsidRPr="00FA2966">
        <w:rPr>
          <w:rFonts w:ascii="Arial" w:hAnsi="Arial" w:cs="Arial"/>
          <w:sz w:val="20"/>
        </w:rPr>
        <w:t xml:space="preserve">0 </w:t>
      </w:r>
      <w:r w:rsidRPr="00FA2966">
        <w:rPr>
          <w:rFonts w:ascii="Arial" w:hAnsi="Arial" w:cs="Arial"/>
          <w:sz w:val="20"/>
        </w:rPr>
        <w:t>percent</w:t>
      </w:r>
    </w:p>
    <w:p w14:paraId="19B074E2" w14:textId="150B5A8E" w:rsidR="00924570" w:rsidRPr="00FA2966" w:rsidRDefault="00924570" w:rsidP="00924570">
      <w:pPr>
        <w:pStyle w:val="PR3"/>
        <w:rPr>
          <w:rFonts w:ascii="Arial" w:hAnsi="Arial" w:cs="Arial"/>
          <w:sz w:val="20"/>
        </w:rPr>
      </w:pPr>
      <w:r w:rsidRPr="00FA2966">
        <w:rPr>
          <w:rFonts w:ascii="Arial" w:hAnsi="Arial" w:cs="Arial"/>
          <w:sz w:val="20"/>
        </w:rPr>
        <w:t xml:space="preserve">Interior Visible Reflectance: </w:t>
      </w:r>
      <w:r w:rsidR="006A37BA" w:rsidRPr="00FA2966">
        <w:rPr>
          <w:rFonts w:ascii="Arial" w:hAnsi="Arial" w:cs="Arial"/>
          <w:sz w:val="20"/>
        </w:rPr>
        <w:t>1</w:t>
      </w:r>
      <w:r w:rsidR="005E2916">
        <w:rPr>
          <w:rFonts w:ascii="Arial" w:hAnsi="Arial" w:cs="Arial"/>
          <w:sz w:val="20"/>
        </w:rPr>
        <w:t>7</w:t>
      </w:r>
      <w:r w:rsidRPr="00FA2966">
        <w:rPr>
          <w:rFonts w:ascii="Arial" w:hAnsi="Arial" w:cs="Arial"/>
          <w:sz w:val="20"/>
        </w:rPr>
        <w:t xml:space="preserve"> percent</w:t>
      </w:r>
    </w:p>
    <w:p w14:paraId="2180D426" w14:textId="6F9DBB5F" w:rsidR="00924570" w:rsidRPr="00FA2966" w:rsidRDefault="00924570" w:rsidP="00924570">
      <w:pPr>
        <w:pStyle w:val="PR3"/>
        <w:rPr>
          <w:rFonts w:ascii="Arial" w:hAnsi="Arial" w:cs="Arial"/>
          <w:sz w:val="20"/>
        </w:rPr>
      </w:pPr>
      <w:r w:rsidRPr="00FA2966">
        <w:rPr>
          <w:rFonts w:ascii="Arial" w:hAnsi="Arial" w:cs="Arial"/>
          <w:sz w:val="20"/>
        </w:rPr>
        <w:t xml:space="preserve">Exterior Visible Reflectance: </w:t>
      </w:r>
      <w:r w:rsidR="00231017">
        <w:rPr>
          <w:rFonts w:ascii="Arial" w:hAnsi="Arial" w:cs="Arial"/>
          <w:sz w:val="20"/>
        </w:rPr>
        <w:t>1</w:t>
      </w:r>
      <w:r w:rsidR="005E2916">
        <w:rPr>
          <w:rFonts w:ascii="Arial" w:hAnsi="Arial" w:cs="Arial"/>
          <w:sz w:val="20"/>
        </w:rPr>
        <w:t>2</w:t>
      </w:r>
      <w:r w:rsidR="00231017" w:rsidRPr="00FA2966">
        <w:rPr>
          <w:rFonts w:ascii="Arial" w:hAnsi="Arial" w:cs="Arial"/>
          <w:sz w:val="20"/>
        </w:rPr>
        <w:t xml:space="preserve"> </w:t>
      </w:r>
      <w:r w:rsidRPr="00FA2966">
        <w:rPr>
          <w:rFonts w:ascii="Arial" w:hAnsi="Arial" w:cs="Arial"/>
          <w:sz w:val="20"/>
        </w:rPr>
        <w:t>percent</w:t>
      </w:r>
    </w:p>
    <w:p w14:paraId="66578BAC" w14:textId="112A17C9" w:rsidR="00924570" w:rsidRPr="00FA2966" w:rsidRDefault="00924570" w:rsidP="00924570">
      <w:pPr>
        <w:pStyle w:val="PR3"/>
        <w:rPr>
          <w:rFonts w:ascii="Arial" w:hAnsi="Arial" w:cs="Arial"/>
          <w:sz w:val="20"/>
        </w:rPr>
      </w:pPr>
      <w:r w:rsidRPr="00FA2966">
        <w:rPr>
          <w:rFonts w:ascii="Arial" w:hAnsi="Arial" w:cs="Arial"/>
          <w:sz w:val="20"/>
        </w:rPr>
        <w:t>U-factor (U-value): 0.</w:t>
      </w:r>
      <w:r w:rsidR="005E2916">
        <w:rPr>
          <w:rFonts w:ascii="Arial" w:hAnsi="Arial" w:cs="Arial"/>
          <w:sz w:val="20"/>
        </w:rPr>
        <w:t>29</w:t>
      </w:r>
    </w:p>
    <w:p w14:paraId="47962578" w14:textId="16DF3FA1" w:rsidR="00924570" w:rsidRPr="00FA2966" w:rsidRDefault="00924570" w:rsidP="00924570">
      <w:pPr>
        <w:pStyle w:val="PR3"/>
        <w:rPr>
          <w:rFonts w:ascii="Arial" w:hAnsi="Arial" w:cs="Arial"/>
          <w:sz w:val="20"/>
        </w:rPr>
      </w:pPr>
      <w:r w:rsidRPr="00FA2966">
        <w:rPr>
          <w:rFonts w:ascii="Arial" w:hAnsi="Arial" w:cs="Arial"/>
          <w:sz w:val="20"/>
        </w:rPr>
        <w:t>Solar Heat Gain Coefficient (SHGC): 0.</w:t>
      </w:r>
      <w:r w:rsidR="005E2916">
        <w:rPr>
          <w:rFonts w:ascii="Arial" w:hAnsi="Arial" w:cs="Arial"/>
          <w:sz w:val="20"/>
        </w:rPr>
        <w:t>28</w:t>
      </w:r>
    </w:p>
    <w:p w14:paraId="66283A38" w14:textId="77777777" w:rsidR="00924570" w:rsidRPr="00FA2966" w:rsidRDefault="00924570" w:rsidP="00924570">
      <w:pPr>
        <w:pStyle w:val="PR2"/>
        <w:rPr>
          <w:rFonts w:ascii="Arial" w:hAnsi="Arial" w:cs="Arial"/>
          <w:sz w:val="20"/>
        </w:rPr>
      </w:pPr>
      <w:r w:rsidRPr="00FA2966">
        <w:rPr>
          <w:rFonts w:ascii="Arial" w:hAnsi="Arial" w:cs="Arial"/>
          <w:sz w:val="20"/>
        </w:rPr>
        <w:t>Tint 3 Performance Characteristics (Center of Glass):</w:t>
      </w:r>
    </w:p>
    <w:p w14:paraId="304E5714" w14:textId="0D98D384" w:rsidR="00924570" w:rsidRPr="00FA2966" w:rsidRDefault="00924570" w:rsidP="00924570">
      <w:pPr>
        <w:pStyle w:val="PR3"/>
        <w:rPr>
          <w:rFonts w:ascii="Arial" w:hAnsi="Arial" w:cs="Arial"/>
          <w:sz w:val="20"/>
        </w:rPr>
      </w:pPr>
      <w:r w:rsidRPr="00FA2966">
        <w:rPr>
          <w:rFonts w:ascii="Arial" w:hAnsi="Arial" w:cs="Arial"/>
          <w:sz w:val="20"/>
        </w:rPr>
        <w:t xml:space="preserve">Visible Transmittance: </w:t>
      </w:r>
      <w:r w:rsidR="005E2916">
        <w:rPr>
          <w:rFonts w:ascii="Arial" w:hAnsi="Arial" w:cs="Arial"/>
          <w:sz w:val="20"/>
        </w:rPr>
        <w:t>6</w:t>
      </w:r>
      <w:r w:rsidRPr="00FA2966">
        <w:rPr>
          <w:rFonts w:ascii="Arial" w:hAnsi="Arial" w:cs="Arial"/>
          <w:sz w:val="20"/>
        </w:rPr>
        <w:t xml:space="preserve"> percent</w:t>
      </w:r>
    </w:p>
    <w:p w14:paraId="486F60D9" w14:textId="3AF72221" w:rsidR="00924570" w:rsidRPr="00FA2966" w:rsidRDefault="00924570" w:rsidP="00924570">
      <w:pPr>
        <w:pStyle w:val="PR3"/>
        <w:rPr>
          <w:rFonts w:ascii="Arial" w:hAnsi="Arial" w:cs="Arial"/>
          <w:sz w:val="20"/>
        </w:rPr>
      </w:pPr>
      <w:r w:rsidRPr="00FA2966">
        <w:rPr>
          <w:rFonts w:ascii="Arial" w:hAnsi="Arial" w:cs="Arial"/>
          <w:sz w:val="20"/>
        </w:rPr>
        <w:t xml:space="preserve">Interior Visible Reflectance: </w:t>
      </w:r>
      <w:r w:rsidR="006A37BA" w:rsidRPr="00FA2966">
        <w:rPr>
          <w:rFonts w:ascii="Arial" w:hAnsi="Arial" w:cs="Arial"/>
          <w:sz w:val="20"/>
        </w:rPr>
        <w:t>1</w:t>
      </w:r>
      <w:r w:rsidR="005E2916">
        <w:rPr>
          <w:rFonts w:ascii="Arial" w:hAnsi="Arial" w:cs="Arial"/>
          <w:sz w:val="20"/>
        </w:rPr>
        <w:t>6</w:t>
      </w:r>
      <w:r w:rsidRPr="00FA2966">
        <w:rPr>
          <w:rFonts w:ascii="Arial" w:hAnsi="Arial" w:cs="Arial"/>
          <w:sz w:val="20"/>
        </w:rPr>
        <w:t xml:space="preserve"> percent</w:t>
      </w:r>
    </w:p>
    <w:p w14:paraId="73E342B7" w14:textId="35E52827" w:rsidR="00924570" w:rsidRPr="00FA2966" w:rsidRDefault="00924570" w:rsidP="00924570">
      <w:pPr>
        <w:pStyle w:val="PR3"/>
        <w:rPr>
          <w:rFonts w:ascii="Arial" w:hAnsi="Arial" w:cs="Arial"/>
          <w:sz w:val="20"/>
        </w:rPr>
      </w:pPr>
      <w:r w:rsidRPr="00FA2966">
        <w:rPr>
          <w:rFonts w:ascii="Arial" w:hAnsi="Arial" w:cs="Arial"/>
          <w:sz w:val="20"/>
        </w:rPr>
        <w:t xml:space="preserve">Exterior Visible Reflectance: </w:t>
      </w:r>
      <w:r w:rsidR="005E2916">
        <w:rPr>
          <w:rFonts w:ascii="Arial" w:hAnsi="Arial" w:cs="Arial"/>
          <w:sz w:val="20"/>
        </w:rPr>
        <w:t>9</w:t>
      </w:r>
      <w:r w:rsidRPr="00FA2966">
        <w:rPr>
          <w:rFonts w:ascii="Arial" w:hAnsi="Arial" w:cs="Arial"/>
          <w:sz w:val="20"/>
        </w:rPr>
        <w:t xml:space="preserve"> percent</w:t>
      </w:r>
    </w:p>
    <w:p w14:paraId="7083572C" w14:textId="334223AE" w:rsidR="00924570" w:rsidRPr="00FA2966" w:rsidRDefault="00924570" w:rsidP="00924570">
      <w:pPr>
        <w:pStyle w:val="PR3"/>
        <w:rPr>
          <w:rFonts w:ascii="Arial" w:hAnsi="Arial" w:cs="Arial"/>
          <w:sz w:val="20"/>
        </w:rPr>
      </w:pPr>
      <w:r w:rsidRPr="00FA2966">
        <w:rPr>
          <w:rFonts w:ascii="Arial" w:hAnsi="Arial" w:cs="Arial"/>
          <w:sz w:val="20"/>
        </w:rPr>
        <w:t>U-factor (U-value): 0.</w:t>
      </w:r>
      <w:r w:rsidR="005E2916">
        <w:rPr>
          <w:rFonts w:ascii="Arial" w:hAnsi="Arial" w:cs="Arial"/>
          <w:sz w:val="20"/>
        </w:rPr>
        <w:t>29</w:t>
      </w:r>
    </w:p>
    <w:p w14:paraId="79B41403" w14:textId="0B5F96F1" w:rsidR="00924570" w:rsidRPr="00FA2966" w:rsidRDefault="00924570" w:rsidP="00924570">
      <w:pPr>
        <w:pStyle w:val="PR3"/>
        <w:rPr>
          <w:rFonts w:ascii="Arial" w:hAnsi="Arial" w:cs="Arial"/>
          <w:sz w:val="20"/>
        </w:rPr>
      </w:pPr>
      <w:r w:rsidRPr="00FA2966">
        <w:rPr>
          <w:rFonts w:ascii="Arial" w:hAnsi="Arial" w:cs="Arial"/>
          <w:sz w:val="20"/>
        </w:rPr>
        <w:t>Solar Heat Gain Coefficient (SHGC): 0.1</w:t>
      </w:r>
      <w:r w:rsidR="005E2916">
        <w:rPr>
          <w:rFonts w:ascii="Arial" w:hAnsi="Arial" w:cs="Arial"/>
          <w:sz w:val="20"/>
        </w:rPr>
        <w:t>1</w:t>
      </w:r>
    </w:p>
    <w:p w14:paraId="0C70BFFD" w14:textId="77777777" w:rsidR="00924570" w:rsidRPr="00FA2966" w:rsidRDefault="00924570" w:rsidP="00924570">
      <w:pPr>
        <w:pStyle w:val="PR2"/>
        <w:rPr>
          <w:rFonts w:ascii="Arial" w:hAnsi="Arial" w:cs="Arial"/>
          <w:sz w:val="20"/>
        </w:rPr>
      </w:pPr>
      <w:r w:rsidRPr="00FA2966">
        <w:rPr>
          <w:rFonts w:ascii="Arial" w:hAnsi="Arial" w:cs="Arial"/>
          <w:sz w:val="20"/>
        </w:rPr>
        <w:t>Tint 4 Performance Characteristics (Center of Glass):</w:t>
      </w:r>
    </w:p>
    <w:p w14:paraId="5C81FAFD" w14:textId="77777777" w:rsidR="00924570" w:rsidRPr="00FA2966" w:rsidRDefault="00924570" w:rsidP="00C06176">
      <w:pPr>
        <w:pStyle w:val="PR3"/>
        <w:rPr>
          <w:rFonts w:ascii="Arial" w:hAnsi="Arial" w:cs="Arial"/>
          <w:sz w:val="20"/>
        </w:rPr>
      </w:pPr>
      <w:r w:rsidRPr="00FA2966">
        <w:rPr>
          <w:rFonts w:ascii="Arial" w:hAnsi="Arial" w:cs="Arial"/>
          <w:sz w:val="20"/>
        </w:rPr>
        <w:t xml:space="preserve">Visible Transmittance: </w:t>
      </w:r>
      <w:r w:rsidR="006A37BA" w:rsidRPr="00FA2966">
        <w:rPr>
          <w:rFonts w:ascii="Arial" w:hAnsi="Arial" w:cs="Arial"/>
          <w:sz w:val="20"/>
        </w:rPr>
        <w:t>1</w:t>
      </w:r>
      <w:r w:rsidRPr="00FA2966">
        <w:rPr>
          <w:rFonts w:ascii="Arial" w:hAnsi="Arial" w:cs="Arial"/>
          <w:sz w:val="20"/>
        </w:rPr>
        <w:t xml:space="preserve"> percent</w:t>
      </w:r>
    </w:p>
    <w:p w14:paraId="0186B0F4" w14:textId="6D2E4F06" w:rsidR="00924570" w:rsidRPr="00FA2966" w:rsidRDefault="00924570" w:rsidP="00C06176">
      <w:pPr>
        <w:pStyle w:val="PR3"/>
        <w:rPr>
          <w:rFonts w:ascii="Arial" w:hAnsi="Arial" w:cs="Arial"/>
          <w:sz w:val="20"/>
        </w:rPr>
      </w:pPr>
      <w:r w:rsidRPr="00FA2966">
        <w:rPr>
          <w:rFonts w:ascii="Arial" w:hAnsi="Arial" w:cs="Arial"/>
          <w:sz w:val="20"/>
        </w:rPr>
        <w:t xml:space="preserve">Interior Visible Reflectance: </w:t>
      </w:r>
      <w:r w:rsidR="006A37BA" w:rsidRPr="00FA2966">
        <w:rPr>
          <w:rFonts w:ascii="Arial" w:hAnsi="Arial" w:cs="Arial"/>
          <w:sz w:val="20"/>
        </w:rPr>
        <w:t>1</w:t>
      </w:r>
      <w:r w:rsidR="005E2916">
        <w:rPr>
          <w:rFonts w:ascii="Arial" w:hAnsi="Arial" w:cs="Arial"/>
          <w:sz w:val="20"/>
        </w:rPr>
        <w:t>7</w:t>
      </w:r>
      <w:r w:rsidRPr="00FA2966">
        <w:rPr>
          <w:rFonts w:ascii="Arial" w:hAnsi="Arial" w:cs="Arial"/>
          <w:sz w:val="20"/>
        </w:rPr>
        <w:t xml:space="preserve"> percent</w:t>
      </w:r>
    </w:p>
    <w:p w14:paraId="273F297A" w14:textId="249A9138" w:rsidR="00924570" w:rsidRPr="00FA2966" w:rsidRDefault="00924570" w:rsidP="00C06176">
      <w:pPr>
        <w:pStyle w:val="PR3"/>
        <w:rPr>
          <w:rFonts w:ascii="Arial" w:hAnsi="Arial" w:cs="Arial"/>
          <w:sz w:val="20"/>
        </w:rPr>
      </w:pPr>
      <w:r w:rsidRPr="00FA2966">
        <w:rPr>
          <w:rFonts w:ascii="Arial" w:hAnsi="Arial" w:cs="Arial"/>
          <w:sz w:val="20"/>
        </w:rPr>
        <w:t xml:space="preserve">Exterior Visible Reflectance: </w:t>
      </w:r>
      <w:r w:rsidR="005E2916">
        <w:rPr>
          <w:rFonts w:ascii="Arial" w:hAnsi="Arial" w:cs="Arial"/>
          <w:sz w:val="20"/>
        </w:rPr>
        <w:t>10</w:t>
      </w:r>
      <w:r w:rsidRPr="00FA2966">
        <w:rPr>
          <w:rFonts w:ascii="Arial" w:hAnsi="Arial" w:cs="Arial"/>
          <w:sz w:val="20"/>
        </w:rPr>
        <w:t xml:space="preserve"> percent</w:t>
      </w:r>
    </w:p>
    <w:p w14:paraId="3D2706F0" w14:textId="58C1C485" w:rsidR="00924570" w:rsidRPr="00FA2966" w:rsidRDefault="00924570" w:rsidP="00C06176">
      <w:pPr>
        <w:pStyle w:val="PR3"/>
        <w:rPr>
          <w:rFonts w:ascii="Arial" w:hAnsi="Arial" w:cs="Arial"/>
          <w:sz w:val="20"/>
        </w:rPr>
      </w:pPr>
      <w:r w:rsidRPr="00FA2966">
        <w:rPr>
          <w:rFonts w:ascii="Arial" w:hAnsi="Arial" w:cs="Arial"/>
          <w:sz w:val="20"/>
        </w:rPr>
        <w:t>U-factor (U-value): 0.</w:t>
      </w:r>
      <w:r w:rsidR="005E2916">
        <w:rPr>
          <w:rFonts w:ascii="Arial" w:hAnsi="Arial" w:cs="Arial"/>
          <w:sz w:val="20"/>
        </w:rPr>
        <w:t>29</w:t>
      </w:r>
    </w:p>
    <w:p w14:paraId="1D41ED75" w14:textId="77777777" w:rsidR="00924570" w:rsidRPr="00FA2966" w:rsidRDefault="00924570" w:rsidP="00C06176">
      <w:pPr>
        <w:pStyle w:val="PR3"/>
        <w:rPr>
          <w:rFonts w:ascii="Arial" w:hAnsi="Arial" w:cs="Arial"/>
          <w:sz w:val="20"/>
        </w:rPr>
      </w:pPr>
      <w:r w:rsidRPr="00FA2966">
        <w:rPr>
          <w:rFonts w:ascii="Arial" w:hAnsi="Arial" w:cs="Arial"/>
          <w:sz w:val="20"/>
        </w:rPr>
        <w:t>Solar Heat Gain Coefficient (SHGC): 0.09</w:t>
      </w:r>
      <w:r w:rsidR="00C06176" w:rsidRPr="00FA2966">
        <w:rPr>
          <w:rFonts w:ascii="Arial" w:hAnsi="Arial" w:cs="Arial"/>
          <w:sz w:val="20"/>
        </w:rPr>
        <w:t>.</w:t>
      </w:r>
    </w:p>
    <w:p w14:paraId="053F6F95" w14:textId="77777777" w:rsidR="00C06176" w:rsidRPr="00FA2966" w:rsidRDefault="00C06176" w:rsidP="00C06176">
      <w:pPr>
        <w:pStyle w:val="PR1"/>
        <w:rPr>
          <w:rFonts w:ascii="Arial" w:hAnsi="Arial" w:cs="Arial"/>
          <w:sz w:val="20"/>
        </w:rPr>
      </w:pPr>
      <w:r w:rsidRPr="00FA2966">
        <w:rPr>
          <w:rFonts w:ascii="Arial" w:hAnsi="Arial" w:cs="Arial"/>
          <w:sz w:val="20"/>
        </w:rPr>
        <w:t xml:space="preserve">Fabrication: </w:t>
      </w:r>
    </w:p>
    <w:p w14:paraId="6DA864F1" w14:textId="77777777" w:rsidR="00C06176" w:rsidRPr="00FA2966" w:rsidRDefault="00C06176" w:rsidP="00C06176">
      <w:pPr>
        <w:pStyle w:val="PR2"/>
        <w:rPr>
          <w:rFonts w:ascii="Arial" w:hAnsi="Arial" w:cs="Arial"/>
          <w:sz w:val="20"/>
        </w:rPr>
      </w:pPr>
      <w:r w:rsidRPr="00FA2966">
        <w:rPr>
          <w:rFonts w:ascii="Arial" w:hAnsi="Arial" w:cs="Arial"/>
          <w:sz w:val="20"/>
        </w:rPr>
        <w:t>Laminated glass: Fabricate in autoclave with heat and pressure, free of foreign substances and air pockets.</w:t>
      </w:r>
    </w:p>
    <w:p w14:paraId="70356C21" w14:textId="77777777" w:rsidR="00C06176" w:rsidRPr="00FA2966" w:rsidRDefault="002D1C92" w:rsidP="00C06176">
      <w:pPr>
        <w:pStyle w:val="PR2"/>
        <w:rPr>
          <w:rFonts w:ascii="Arial" w:hAnsi="Arial" w:cs="Arial"/>
          <w:sz w:val="20"/>
        </w:rPr>
      </w:pPr>
      <w:r w:rsidRPr="00FA2966">
        <w:rPr>
          <w:rFonts w:ascii="Arial" w:hAnsi="Arial" w:cs="Arial"/>
          <w:sz w:val="20"/>
        </w:rPr>
        <w:t>IGU</w:t>
      </w:r>
      <w:r w:rsidR="00C06176" w:rsidRPr="00FA2966">
        <w:rPr>
          <w:rFonts w:ascii="Arial" w:hAnsi="Arial" w:cs="Arial"/>
          <w:sz w:val="20"/>
        </w:rPr>
        <w:t xml:space="preserve"> units: Hermetically sealed IGU with dehydrated airspace sealed as follows:</w:t>
      </w:r>
    </w:p>
    <w:p w14:paraId="4C82347C" w14:textId="77777777" w:rsidR="00C06176" w:rsidRPr="00FA2966" w:rsidRDefault="00C06176" w:rsidP="00C06176">
      <w:pPr>
        <w:pStyle w:val="PR3"/>
        <w:rPr>
          <w:rFonts w:ascii="Arial" w:hAnsi="Arial" w:cs="Arial"/>
          <w:sz w:val="20"/>
        </w:rPr>
      </w:pPr>
      <w:r w:rsidRPr="00FA2966">
        <w:rPr>
          <w:rFonts w:ascii="Arial" w:hAnsi="Arial" w:cs="Arial"/>
          <w:sz w:val="20"/>
        </w:rPr>
        <w:t>Primary seal of Polyisobutylene (PIB), color: gray</w:t>
      </w:r>
    </w:p>
    <w:p w14:paraId="3A2454AF" w14:textId="1C9CFE7B" w:rsidR="00C06176" w:rsidRPr="00FA2966" w:rsidRDefault="00C06176" w:rsidP="00C06176">
      <w:pPr>
        <w:pStyle w:val="PR3"/>
        <w:rPr>
          <w:rFonts w:ascii="Arial" w:hAnsi="Arial" w:cs="Arial"/>
          <w:sz w:val="20"/>
        </w:rPr>
      </w:pPr>
      <w:r w:rsidRPr="00FA2966">
        <w:rPr>
          <w:rFonts w:ascii="Arial" w:hAnsi="Arial" w:cs="Arial"/>
          <w:sz w:val="20"/>
        </w:rPr>
        <w:t xml:space="preserve">Secondary seal of Silicone, color: </w:t>
      </w:r>
      <w:r w:rsidR="00E70AFD">
        <w:rPr>
          <w:rFonts w:ascii="Arial" w:hAnsi="Arial" w:cs="Arial"/>
          <w:sz w:val="20"/>
        </w:rPr>
        <w:t>black</w:t>
      </w:r>
    </w:p>
    <w:p w14:paraId="1ED19D09" w14:textId="77777777" w:rsidR="00F25584" w:rsidRPr="00FA2966" w:rsidRDefault="00F25584" w:rsidP="00E77B33">
      <w:pPr>
        <w:pStyle w:val="PRT"/>
        <w:rPr>
          <w:rFonts w:ascii="Arial" w:hAnsi="Arial" w:cs="Arial"/>
          <w:sz w:val="20"/>
        </w:rPr>
      </w:pPr>
      <w:r w:rsidRPr="00FA2966">
        <w:rPr>
          <w:rFonts w:ascii="Arial" w:hAnsi="Arial" w:cs="Arial"/>
          <w:sz w:val="20"/>
        </w:rPr>
        <w:t>EXECUTION</w:t>
      </w:r>
    </w:p>
    <w:p w14:paraId="6A82257A"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EXAMINATION</w:t>
      </w:r>
    </w:p>
    <w:p w14:paraId="1DE4B6E7" w14:textId="77777777" w:rsidR="00F25584" w:rsidRPr="00FA2966" w:rsidRDefault="00F25584">
      <w:pPr>
        <w:pStyle w:val="PR1"/>
        <w:rPr>
          <w:rFonts w:ascii="Arial" w:hAnsi="Arial" w:cs="Arial"/>
          <w:sz w:val="20"/>
        </w:rPr>
      </w:pPr>
      <w:r w:rsidRPr="00FA2966">
        <w:rPr>
          <w:rFonts w:ascii="Arial" w:hAnsi="Arial" w:cs="Arial"/>
          <w:sz w:val="20"/>
        </w:rPr>
        <w:t>Examine</w:t>
      </w:r>
      <w:r w:rsidR="00D54AC3" w:rsidRPr="00FA2966">
        <w:rPr>
          <w:rFonts w:ascii="Arial" w:hAnsi="Arial" w:cs="Arial"/>
          <w:sz w:val="20"/>
        </w:rPr>
        <w:t xml:space="preserve"> site conditions</w:t>
      </w:r>
      <w:r w:rsidRPr="00FA2966">
        <w:rPr>
          <w:rFonts w:ascii="Arial" w:hAnsi="Arial" w:cs="Arial"/>
          <w:sz w:val="20"/>
        </w:rPr>
        <w:t xml:space="preserve"> and verify </w:t>
      </w:r>
      <w:r w:rsidR="00D54AC3" w:rsidRPr="00FA2966">
        <w:rPr>
          <w:rFonts w:ascii="Arial" w:hAnsi="Arial" w:cs="Arial"/>
          <w:sz w:val="20"/>
        </w:rPr>
        <w:t>that</w:t>
      </w:r>
      <w:r w:rsidRPr="00FA2966">
        <w:rPr>
          <w:rFonts w:ascii="Arial" w:hAnsi="Arial" w:cs="Arial"/>
          <w:sz w:val="20"/>
        </w:rPr>
        <w:t>:</w:t>
      </w:r>
    </w:p>
    <w:p w14:paraId="6A497FE0" w14:textId="77777777" w:rsidR="00D54AC3" w:rsidRPr="00FA2966" w:rsidRDefault="00D54AC3" w:rsidP="00D54AC3">
      <w:pPr>
        <w:pStyle w:val="PR2"/>
        <w:rPr>
          <w:rFonts w:ascii="Arial" w:hAnsi="Arial" w:cs="Arial"/>
          <w:sz w:val="20"/>
        </w:rPr>
      </w:pPr>
      <w:r w:rsidRPr="00FA2966">
        <w:rPr>
          <w:rFonts w:ascii="Arial" w:hAnsi="Arial" w:cs="Arial"/>
          <w:sz w:val="20"/>
        </w:rPr>
        <w:t>Site conditions are acceptable for glass installation.</w:t>
      </w:r>
    </w:p>
    <w:p w14:paraId="20BBAAEA" w14:textId="77777777" w:rsidR="00D54AC3" w:rsidRPr="00FA2966" w:rsidRDefault="00D54AC3" w:rsidP="00D54AC3">
      <w:pPr>
        <w:pStyle w:val="PR2"/>
        <w:rPr>
          <w:rFonts w:ascii="Arial" w:hAnsi="Arial" w:cs="Arial"/>
          <w:sz w:val="20"/>
        </w:rPr>
      </w:pPr>
      <w:r w:rsidRPr="00FA2966">
        <w:rPr>
          <w:rFonts w:ascii="Arial" w:hAnsi="Arial" w:cs="Arial"/>
          <w:sz w:val="20"/>
        </w:rPr>
        <w:t>Openings for glazing are correctly sized and within tolerance.</w:t>
      </w:r>
    </w:p>
    <w:p w14:paraId="5A98941F" w14:textId="77777777" w:rsidR="00D54AC3" w:rsidRPr="00FA2966" w:rsidRDefault="00D54AC3" w:rsidP="00D54AC3">
      <w:pPr>
        <w:pStyle w:val="PR2"/>
        <w:rPr>
          <w:rFonts w:ascii="Arial" w:hAnsi="Arial" w:cs="Arial"/>
          <w:sz w:val="20"/>
        </w:rPr>
      </w:pPr>
      <w:r w:rsidRPr="00FA2966">
        <w:rPr>
          <w:rFonts w:ascii="Arial" w:hAnsi="Arial" w:cs="Arial"/>
          <w:sz w:val="20"/>
        </w:rPr>
        <w:t>Weep system is installed per GANA Glazing Manual specifications.</w:t>
      </w:r>
    </w:p>
    <w:p w14:paraId="2A773D2F" w14:textId="77777777" w:rsidR="00D54AC3" w:rsidRPr="00FA2966" w:rsidRDefault="00D54AC3" w:rsidP="00D54AC3">
      <w:pPr>
        <w:pStyle w:val="PR2"/>
        <w:rPr>
          <w:rFonts w:ascii="Arial" w:hAnsi="Arial" w:cs="Arial"/>
          <w:sz w:val="20"/>
        </w:rPr>
      </w:pPr>
      <w:r w:rsidRPr="00FA2966">
        <w:rPr>
          <w:rFonts w:ascii="Arial" w:hAnsi="Arial" w:cs="Arial"/>
          <w:sz w:val="20"/>
        </w:rPr>
        <w:t>Face and edge required minimum clearances are met.</w:t>
      </w:r>
    </w:p>
    <w:p w14:paraId="3B72F856" w14:textId="77777777" w:rsidR="00D54AC3" w:rsidRPr="00FA2966" w:rsidRDefault="00D54AC3" w:rsidP="00D54AC3">
      <w:pPr>
        <w:pStyle w:val="PR2"/>
        <w:rPr>
          <w:rFonts w:ascii="Arial" w:hAnsi="Arial" w:cs="Arial"/>
          <w:sz w:val="20"/>
        </w:rPr>
      </w:pPr>
      <w:r w:rsidRPr="00FA2966">
        <w:rPr>
          <w:rFonts w:ascii="Arial" w:hAnsi="Arial" w:cs="Arial"/>
          <w:sz w:val="20"/>
        </w:rPr>
        <w:t>Verify that glazing channels and recesses are clear and free of obstructions, weeps are clear, and that channels and recesses are ready for glazing.</w:t>
      </w:r>
    </w:p>
    <w:p w14:paraId="44ADC0ED" w14:textId="77777777" w:rsidR="00D54AC3" w:rsidRPr="00FA2966" w:rsidRDefault="00D54AC3" w:rsidP="00D54AC3">
      <w:pPr>
        <w:pStyle w:val="PR1"/>
        <w:rPr>
          <w:rFonts w:ascii="Arial" w:hAnsi="Arial" w:cs="Arial"/>
          <w:sz w:val="20"/>
        </w:rPr>
      </w:pPr>
      <w:r w:rsidRPr="00FA2966">
        <w:rPr>
          <w:rFonts w:ascii="Arial" w:hAnsi="Arial" w:cs="Arial"/>
          <w:sz w:val="20"/>
        </w:rPr>
        <w:lastRenderedPageBreak/>
        <w:t xml:space="preserve">Correct conditions deemed unsatisfactory and do </w:t>
      </w:r>
      <w:r w:rsidR="00F77504" w:rsidRPr="00FA2966">
        <w:rPr>
          <w:rFonts w:ascii="Arial" w:hAnsi="Arial" w:cs="Arial"/>
          <w:sz w:val="20"/>
        </w:rPr>
        <w:t xml:space="preserve">not </w:t>
      </w:r>
      <w:r w:rsidRPr="00FA2966">
        <w:rPr>
          <w:rFonts w:ascii="Arial" w:hAnsi="Arial" w:cs="Arial"/>
          <w:sz w:val="20"/>
        </w:rPr>
        <w:t>proceed until required corrections are complete.</w:t>
      </w:r>
    </w:p>
    <w:p w14:paraId="58CF1B17"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PREPARATION</w:t>
      </w:r>
    </w:p>
    <w:p w14:paraId="1C4F16C7" w14:textId="77777777" w:rsidR="00F25584" w:rsidRPr="00FA2966" w:rsidRDefault="00D54AC3" w:rsidP="00F25584">
      <w:pPr>
        <w:pStyle w:val="PR1"/>
        <w:rPr>
          <w:rFonts w:ascii="Arial" w:hAnsi="Arial" w:cs="Arial"/>
          <w:sz w:val="20"/>
        </w:rPr>
      </w:pPr>
      <w:r w:rsidRPr="00FA2966">
        <w:rPr>
          <w:rFonts w:ascii="Arial" w:hAnsi="Arial" w:cs="Arial"/>
          <w:sz w:val="20"/>
        </w:rPr>
        <w:t>Comply with manufacturer</w:t>
      </w:r>
      <w:r w:rsidR="002609D1" w:rsidRPr="00FA2966">
        <w:rPr>
          <w:rFonts w:ascii="Arial" w:hAnsi="Arial" w:cs="Arial"/>
          <w:sz w:val="20"/>
        </w:rPr>
        <w:t>’s</w:t>
      </w:r>
      <w:r w:rsidRPr="00FA2966">
        <w:rPr>
          <w:rFonts w:ascii="Arial" w:hAnsi="Arial" w:cs="Arial"/>
          <w:sz w:val="20"/>
        </w:rPr>
        <w:t xml:space="preserve"> recommendations</w:t>
      </w:r>
      <w:r w:rsidR="00F25584" w:rsidRPr="00FA2966">
        <w:rPr>
          <w:rFonts w:ascii="Arial" w:hAnsi="Arial" w:cs="Arial"/>
          <w:sz w:val="20"/>
        </w:rPr>
        <w:t xml:space="preserve"> and as </w:t>
      </w:r>
      <w:r w:rsidRPr="00FA2966">
        <w:rPr>
          <w:rFonts w:ascii="Arial" w:hAnsi="Arial" w:cs="Arial"/>
          <w:sz w:val="20"/>
        </w:rPr>
        <w:t>the following</w:t>
      </w:r>
      <w:r w:rsidR="00F25584" w:rsidRPr="00FA2966">
        <w:rPr>
          <w:rFonts w:ascii="Arial" w:hAnsi="Arial" w:cs="Arial"/>
          <w:sz w:val="20"/>
        </w:rPr>
        <w:t>:</w:t>
      </w:r>
    </w:p>
    <w:p w14:paraId="21298678" w14:textId="77777777" w:rsidR="00D54AC3" w:rsidRPr="00FA2966" w:rsidRDefault="00D54AC3" w:rsidP="00D54AC3">
      <w:pPr>
        <w:pStyle w:val="PR2"/>
        <w:rPr>
          <w:rFonts w:ascii="Arial" w:hAnsi="Arial" w:cs="Arial"/>
          <w:sz w:val="20"/>
        </w:rPr>
      </w:pPr>
      <w:r w:rsidRPr="00FA2966">
        <w:rPr>
          <w:rFonts w:ascii="Arial" w:hAnsi="Arial" w:cs="Arial"/>
          <w:sz w:val="20"/>
        </w:rPr>
        <w:t>Clean and prepare glazing channels and framing to receive glass and wire.</w:t>
      </w:r>
    </w:p>
    <w:p w14:paraId="51186995" w14:textId="77777777" w:rsidR="00D54AC3" w:rsidRPr="00FA2966" w:rsidRDefault="00D54AC3" w:rsidP="00D54AC3">
      <w:pPr>
        <w:pStyle w:val="PR2"/>
        <w:rPr>
          <w:rFonts w:ascii="Arial" w:hAnsi="Arial" w:cs="Arial"/>
          <w:sz w:val="20"/>
        </w:rPr>
      </w:pPr>
      <w:r w:rsidRPr="00FA2966">
        <w:rPr>
          <w:rFonts w:ascii="Arial" w:hAnsi="Arial" w:cs="Arial"/>
          <w:sz w:val="20"/>
        </w:rPr>
        <w:t>Remove coatings and other harmful materials that will prevent glass and glazing installation from meeting performance criteria specified.</w:t>
      </w:r>
    </w:p>
    <w:p w14:paraId="3097579D"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INSTALLATION</w:t>
      </w:r>
    </w:p>
    <w:p w14:paraId="3908FDC0" w14:textId="77777777" w:rsidR="00FF59F6" w:rsidRPr="00FA2966" w:rsidRDefault="00FF59F6" w:rsidP="00FF59F6">
      <w:pPr>
        <w:pStyle w:val="PR1"/>
        <w:rPr>
          <w:rFonts w:ascii="Arial" w:hAnsi="Arial" w:cs="Arial"/>
          <w:sz w:val="20"/>
        </w:rPr>
      </w:pPr>
      <w:r w:rsidRPr="00FA2966">
        <w:rPr>
          <w:rFonts w:ascii="Arial" w:hAnsi="Arial" w:cs="Arial"/>
          <w:sz w:val="20"/>
        </w:rPr>
        <w:t>Install products using manufacturer’s recommendations for glass, sealants, gaskets, and other glazing materials, except where more stringent requirements are indicated, such as those referenced in the GANA Glazing Manual.</w:t>
      </w:r>
    </w:p>
    <w:p w14:paraId="28FB6ED1" w14:textId="77777777" w:rsidR="00FF59F6" w:rsidRPr="00FA2966" w:rsidRDefault="00FF59F6" w:rsidP="00FF59F6">
      <w:pPr>
        <w:pStyle w:val="PR1"/>
        <w:rPr>
          <w:rFonts w:ascii="Arial" w:hAnsi="Arial" w:cs="Arial"/>
          <w:sz w:val="20"/>
        </w:rPr>
      </w:pPr>
      <w:r w:rsidRPr="00FA2966">
        <w:rPr>
          <w:rFonts w:ascii="Arial" w:hAnsi="Arial" w:cs="Arial"/>
          <w:sz w:val="20"/>
        </w:rPr>
        <w:t>Verify IGU secondary seal is compatible with glazing sealants.</w:t>
      </w:r>
    </w:p>
    <w:p w14:paraId="50D70704" w14:textId="77777777" w:rsidR="00FF59F6" w:rsidRPr="00FA2966" w:rsidRDefault="00FF59F6" w:rsidP="00FF59F6">
      <w:pPr>
        <w:pStyle w:val="PR1"/>
        <w:rPr>
          <w:rFonts w:ascii="Arial" w:hAnsi="Arial" w:cs="Arial"/>
          <w:sz w:val="20"/>
        </w:rPr>
      </w:pPr>
      <w:r w:rsidRPr="00FA2966">
        <w:rPr>
          <w:rFonts w:ascii="Arial" w:hAnsi="Arial" w:cs="Arial"/>
          <w:sz w:val="20"/>
        </w:rPr>
        <w:t>Install glass in prepared glazing channels and other framing members.</w:t>
      </w:r>
    </w:p>
    <w:p w14:paraId="6434FC0B" w14:textId="77777777" w:rsidR="00FF59F6" w:rsidRPr="00FA2966" w:rsidRDefault="00FF59F6" w:rsidP="00FF59F6">
      <w:pPr>
        <w:pStyle w:val="PR2"/>
        <w:rPr>
          <w:rFonts w:ascii="Arial" w:hAnsi="Arial" w:cs="Arial"/>
          <w:sz w:val="20"/>
        </w:rPr>
      </w:pPr>
      <w:r w:rsidRPr="00FA2966">
        <w:rPr>
          <w:rFonts w:ascii="Arial" w:hAnsi="Arial" w:cs="Arial"/>
          <w:sz w:val="20"/>
        </w:rPr>
        <w:t>Comply with glass manufacturer’s labels and instructions for glass orientation.</w:t>
      </w:r>
    </w:p>
    <w:p w14:paraId="5FB618CC" w14:textId="77777777" w:rsidR="00FF59F6" w:rsidRPr="00FA2966" w:rsidRDefault="00FF59F6" w:rsidP="00FF59F6">
      <w:pPr>
        <w:pStyle w:val="PR1"/>
        <w:rPr>
          <w:rFonts w:ascii="Arial" w:hAnsi="Arial" w:cs="Arial"/>
          <w:sz w:val="20"/>
        </w:rPr>
      </w:pPr>
      <w:r w:rsidRPr="00FA2966">
        <w:rPr>
          <w:rFonts w:ascii="Arial" w:hAnsi="Arial" w:cs="Arial"/>
          <w:sz w:val="20"/>
        </w:rPr>
        <w:t>The active tint area shall reach edge to edge of the finished window system.</w:t>
      </w:r>
    </w:p>
    <w:p w14:paraId="67E22C0A" w14:textId="77777777" w:rsidR="00FF59F6" w:rsidRPr="00FA2966" w:rsidRDefault="00FF59F6" w:rsidP="00FF59F6">
      <w:pPr>
        <w:pStyle w:val="PR2"/>
        <w:rPr>
          <w:rFonts w:ascii="Arial" w:hAnsi="Arial" w:cs="Arial"/>
          <w:sz w:val="20"/>
        </w:rPr>
      </w:pPr>
      <w:r w:rsidRPr="00FA2966">
        <w:rPr>
          <w:rFonts w:ascii="Arial" w:hAnsi="Arial" w:cs="Arial"/>
          <w:sz w:val="20"/>
        </w:rPr>
        <w:t>Verify there is no visible light along window perimeter or through center of glass.</w:t>
      </w:r>
    </w:p>
    <w:p w14:paraId="6AC064FB" w14:textId="77777777" w:rsidR="00FF59F6" w:rsidRPr="00FA2966" w:rsidRDefault="00FF59F6" w:rsidP="00FF59F6">
      <w:pPr>
        <w:pStyle w:val="PR1"/>
        <w:rPr>
          <w:rFonts w:ascii="Arial" w:hAnsi="Arial" w:cs="Arial"/>
          <w:sz w:val="20"/>
        </w:rPr>
      </w:pPr>
      <w:r w:rsidRPr="00FA2966">
        <w:rPr>
          <w:rFonts w:ascii="Arial" w:hAnsi="Arial" w:cs="Arial"/>
          <w:sz w:val="20"/>
        </w:rPr>
        <w:t>Protect IGU pigtail from damage during installation.</w:t>
      </w:r>
    </w:p>
    <w:p w14:paraId="71EED9DB" w14:textId="77777777" w:rsidR="00FF59F6" w:rsidRPr="00FA2966" w:rsidRDefault="00FF59F6" w:rsidP="00FF59F6">
      <w:pPr>
        <w:pStyle w:val="PR2"/>
        <w:rPr>
          <w:rFonts w:ascii="Arial" w:hAnsi="Arial" w:cs="Arial"/>
          <w:sz w:val="20"/>
        </w:rPr>
      </w:pPr>
      <w:r w:rsidRPr="00FA2966">
        <w:rPr>
          <w:rFonts w:ascii="Arial" w:hAnsi="Arial" w:cs="Arial"/>
          <w:sz w:val="20"/>
        </w:rPr>
        <w:t>Use grommets during installation to protect wire when routing IGU pigtail through frame.</w:t>
      </w:r>
    </w:p>
    <w:p w14:paraId="73289D3E" w14:textId="77777777" w:rsidR="00FF59F6" w:rsidRPr="00FA2966" w:rsidRDefault="00FF59F6" w:rsidP="00FF59F6">
      <w:pPr>
        <w:pStyle w:val="PR2"/>
        <w:rPr>
          <w:rFonts w:ascii="Arial" w:hAnsi="Arial" w:cs="Arial"/>
          <w:sz w:val="20"/>
        </w:rPr>
      </w:pPr>
      <w:r w:rsidRPr="00FA2966">
        <w:rPr>
          <w:rFonts w:ascii="Arial" w:hAnsi="Arial" w:cs="Arial"/>
          <w:sz w:val="20"/>
        </w:rPr>
        <w:t>If IGU pigtail connector is damaged during installation, notify manufacturer and repair connector using manufacturer</w:t>
      </w:r>
      <w:r w:rsidR="002609D1" w:rsidRPr="00FA2966">
        <w:rPr>
          <w:rFonts w:ascii="Arial" w:hAnsi="Arial" w:cs="Arial"/>
          <w:sz w:val="20"/>
        </w:rPr>
        <w:t>’s</w:t>
      </w:r>
      <w:r w:rsidRPr="00FA2966">
        <w:rPr>
          <w:rFonts w:ascii="Arial" w:hAnsi="Arial" w:cs="Arial"/>
          <w:sz w:val="20"/>
        </w:rPr>
        <w:t xml:space="preserve"> approved method.</w:t>
      </w:r>
    </w:p>
    <w:p w14:paraId="782548EF" w14:textId="77777777" w:rsidR="00FF59F6" w:rsidRPr="00FA2966" w:rsidRDefault="00FF59F6" w:rsidP="00FF59F6">
      <w:pPr>
        <w:pStyle w:val="PR1"/>
        <w:rPr>
          <w:rFonts w:ascii="Arial" w:hAnsi="Arial" w:cs="Arial"/>
          <w:sz w:val="20"/>
        </w:rPr>
      </w:pPr>
      <w:r w:rsidRPr="00FA2966">
        <w:rPr>
          <w:rFonts w:ascii="Arial" w:hAnsi="Arial" w:cs="Arial"/>
          <w:sz w:val="20"/>
        </w:rPr>
        <w:t>Install setting blocks in rabbets per</w:t>
      </w:r>
      <w:r w:rsidR="00FD421D" w:rsidRPr="00FA2966">
        <w:rPr>
          <w:rFonts w:ascii="Arial" w:hAnsi="Arial" w:cs="Arial"/>
          <w:sz w:val="20"/>
        </w:rPr>
        <w:t xml:space="preserve"> specifications in the</w:t>
      </w:r>
      <w:r w:rsidRPr="00FA2966">
        <w:rPr>
          <w:rFonts w:ascii="Arial" w:hAnsi="Arial" w:cs="Arial"/>
          <w:sz w:val="20"/>
        </w:rPr>
        <w:t xml:space="preserve"> GANA Glazing Manual, IGMA Glazing Guidelines, and manufacturer’s Glazing Guidelines.</w:t>
      </w:r>
    </w:p>
    <w:p w14:paraId="496BEAF1" w14:textId="77777777" w:rsidR="00FF59F6" w:rsidRPr="00FA2966" w:rsidRDefault="00FF59F6" w:rsidP="00FF59F6">
      <w:pPr>
        <w:pStyle w:val="PR1"/>
        <w:rPr>
          <w:rFonts w:ascii="Arial" w:hAnsi="Arial" w:cs="Arial"/>
          <w:sz w:val="20"/>
        </w:rPr>
      </w:pPr>
      <w:r w:rsidRPr="00FA2966">
        <w:rPr>
          <w:rFonts w:ascii="Arial" w:hAnsi="Arial" w:cs="Arial"/>
          <w:sz w:val="20"/>
        </w:rPr>
        <w:t>Use edge blocks for installed panes to prevent glass from walking post installation.</w:t>
      </w:r>
    </w:p>
    <w:p w14:paraId="4C20EB9A" w14:textId="77777777" w:rsidR="00FF59F6" w:rsidRPr="00FA2966" w:rsidRDefault="00FF59F6" w:rsidP="00FF59F6">
      <w:pPr>
        <w:pStyle w:val="PR1"/>
        <w:rPr>
          <w:rFonts w:ascii="Arial" w:hAnsi="Arial" w:cs="Arial"/>
          <w:sz w:val="20"/>
        </w:rPr>
      </w:pPr>
      <w:r w:rsidRPr="00FA2966">
        <w:rPr>
          <w:rFonts w:ascii="Arial" w:hAnsi="Arial" w:cs="Arial"/>
          <w:sz w:val="20"/>
        </w:rPr>
        <w:t>Provide bite on glass, minimum edge and face clearances, and glazing material tolerances per GANA Glazing Manual, and as approved manufacturer.</w:t>
      </w:r>
    </w:p>
    <w:p w14:paraId="25FB5ACC" w14:textId="77777777" w:rsidR="00FF59F6" w:rsidRPr="00FA2966" w:rsidRDefault="00FF59F6" w:rsidP="00FF59F6">
      <w:pPr>
        <w:pStyle w:val="PR1"/>
        <w:rPr>
          <w:rFonts w:ascii="Arial" w:hAnsi="Arial" w:cs="Arial"/>
          <w:sz w:val="20"/>
        </w:rPr>
      </w:pPr>
      <w:r w:rsidRPr="00FA2966">
        <w:rPr>
          <w:rFonts w:ascii="Arial" w:hAnsi="Arial" w:cs="Arial"/>
          <w:sz w:val="20"/>
        </w:rPr>
        <w:t>Provide weep system per</w:t>
      </w:r>
      <w:r w:rsidR="00FD421D" w:rsidRPr="00FA2966">
        <w:rPr>
          <w:rFonts w:ascii="Arial" w:hAnsi="Arial" w:cs="Arial"/>
          <w:sz w:val="20"/>
        </w:rPr>
        <w:t xml:space="preserve"> specifications in the</w:t>
      </w:r>
      <w:r w:rsidRPr="00FA2966">
        <w:rPr>
          <w:rFonts w:ascii="Arial" w:hAnsi="Arial" w:cs="Arial"/>
          <w:sz w:val="20"/>
        </w:rPr>
        <w:t xml:space="preserve"> GANA Glazing Manual.</w:t>
      </w:r>
    </w:p>
    <w:p w14:paraId="36D71482" w14:textId="77777777" w:rsidR="00FF59F6" w:rsidRPr="00FA2966" w:rsidRDefault="00FF59F6" w:rsidP="00FF59F6">
      <w:pPr>
        <w:pStyle w:val="PR1"/>
        <w:rPr>
          <w:rFonts w:ascii="Arial" w:hAnsi="Arial" w:cs="Arial"/>
          <w:sz w:val="20"/>
        </w:rPr>
      </w:pPr>
      <w:r w:rsidRPr="00FA2966">
        <w:rPr>
          <w:rFonts w:ascii="Arial" w:hAnsi="Arial" w:cs="Arial"/>
          <w:sz w:val="20"/>
        </w:rPr>
        <w:t>Ensure weight of glass unit is distributed along entire ed</w:t>
      </w:r>
      <w:r w:rsidR="00FD421D" w:rsidRPr="00FA2966">
        <w:rPr>
          <w:rFonts w:ascii="Arial" w:hAnsi="Arial" w:cs="Arial"/>
          <w:sz w:val="20"/>
        </w:rPr>
        <w:t xml:space="preserve">ge, not </w:t>
      </w:r>
      <w:r w:rsidRPr="00FA2966">
        <w:rPr>
          <w:rFonts w:ascii="Arial" w:hAnsi="Arial" w:cs="Arial"/>
          <w:sz w:val="20"/>
        </w:rPr>
        <w:t>at corners.</w:t>
      </w:r>
    </w:p>
    <w:p w14:paraId="743A953E" w14:textId="77777777" w:rsidR="00FF59F6" w:rsidRPr="00FA2966" w:rsidRDefault="00FF59F6" w:rsidP="00FF59F6">
      <w:pPr>
        <w:pStyle w:val="PR1"/>
        <w:rPr>
          <w:rFonts w:ascii="Arial" w:hAnsi="Arial" w:cs="Arial"/>
          <w:sz w:val="20"/>
        </w:rPr>
      </w:pPr>
      <w:r w:rsidRPr="00FA2966">
        <w:rPr>
          <w:rFonts w:ascii="Arial" w:hAnsi="Arial" w:cs="Arial"/>
          <w:sz w:val="20"/>
        </w:rPr>
        <w:t>Provide expansion joints and anchors, thermal movement accommodations, glass openings, and installation of weep systems, setting blocks, glass spacers, and edge blocks per specifications of framing manufacturer and referenced industry standards.</w:t>
      </w:r>
    </w:p>
    <w:p w14:paraId="067C5972" w14:textId="77777777" w:rsidR="00FF59F6" w:rsidRPr="00FA2966" w:rsidRDefault="00FF59F6" w:rsidP="00FF59F6">
      <w:pPr>
        <w:pStyle w:val="PR1"/>
        <w:rPr>
          <w:rFonts w:ascii="Arial" w:hAnsi="Arial" w:cs="Arial"/>
          <w:sz w:val="20"/>
        </w:rPr>
      </w:pPr>
      <w:r w:rsidRPr="00FA2966">
        <w:rPr>
          <w:rFonts w:ascii="Arial" w:hAnsi="Arial" w:cs="Arial"/>
          <w:sz w:val="20"/>
        </w:rPr>
        <w:t>Protect glass from edge damage during handling and installation.</w:t>
      </w:r>
    </w:p>
    <w:p w14:paraId="6B802FDF" w14:textId="77777777" w:rsidR="00FF59F6" w:rsidRPr="00FA2966" w:rsidRDefault="00FF59F6" w:rsidP="00FF59F6">
      <w:pPr>
        <w:pStyle w:val="PR1"/>
        <w:rPr>
          <w:rFonts w:ascii="Arial" w:hAnsi="Arial" w:cs="Arial"/>
          <w:sz w:val="20"/>
        </w:rPr>
      </w:pPr>
      <w:r w:rsidRPr="00FA2966">
        <w:rPr>
          <w:rFonts w:ascii="Arial" w:hAnsi="Arial" w:cs="Arial"/>
          <w:sz w:val="20"/>
        </w:rPr>
        <w:t>Protect glass from contamination of contact with byproducts of construction operations such as weld spatter, fireproofing, or plaster.</w:t>
      </w:r>
    </w:p>
    <w:p w14:paraId="2FB96677" w14:textId="77777777" w:rsidR="00FF59F6" w:rsidRPr="00FA2966" w:rsidRDefault="00FF59F6" w:rsidP="00FF59F6">
      <w:pPr>
        <w:pStyle w:val="PR1"/>
        <w:rPr>
          <w:rFonts w:ascii="Arial" w:hAnsi="Arial" w:cs="Arial"/>
          <w:sz w:val="20"/>
        </w:rPr>
      </w:pPr>
      <w:r w:rsidRPr="00FA2966">
        <w:rPr>
          <w:rFonts w:ascii="Arial" w:hAnsi="Arial" w:cs="Arial"/>
          <w:sz w:val="20"/>
        </w:rPr>
        <w:t>Remove labels from IGUs within 30 days of exposure to sunlight or any UV light source following removal from manufacturer</w:t>
      </w:r>
      <w:r w:rsidR="002609D1" w:rsidRPr="00FA2966">
        <w:rPr>
          <w:rFonts w:ascii="Arial" w:hAnsi="Arial" w:cs="Arial"/>
          <w:sz w:val="20"/>
        </w:rPr>
        <w:t>’s</w:t>
      </w:r>
      <w:r w:rsidRPr="00FA2966">
        <w:rPr>
          <w:rFonts w:ascii="Arial" w:hAnsi="Arial" w:cs="Arial"/>
          <w:sz w:val="20"/>
        </w:rPr>
        <w:t xml:space="preserve"> packaging.</w:t>
      </w:r>
    </w:p>
    <w:p w14:paraId="769C9ECC" w14:textId="77777777" w:rsidR="00FF59F6" w:rsidRPr="00FA2966" w:rsidRDefault="00FF59F6" w:rsidP="00FF59F6">
      <w:pPr>
        <w:pStyle w:val="PR1"/>
        <w:rPr>
          <w:rFonts w:ascii="Arial" w:hAnsi="Arial" w:cs="Arial"/>
          <w:sz w:val="20"/>
        </w:rPr>
      </w:pPr>
      <w:r w:rsidRPr="00FA2966">
        <w:rPr>
          <w:rFonts w:ascii="Arial" w:hAnsi="Arial" w:cs="Arial"/>
          <w:sz w:val="20"/>
        </w:rPr>
        <w:t>Install per specification of IGMA North American Glazing Guidelines for Sealed Insulating Glass Units for Commercial and Residential Use TM-3000-90(04):</w:t>
      </w:r>
    </w:p>
    <w:p w14:paraId="7184E175" w14:textId="77777777" w:rsidR="00FF59F6" w:rsidRPr="00FA2966" w:rsidRDefault="00FF59F6" w:rsidP="00FF59F6">
      <w:pPr>
        <w:pStyle w:val="PR2"/>
        <w:rPr>
          <w:rFonts w:ascii="Arial" w:hAnsi="Arial" w:cs="Arial"/>
          <w:sz w:val="20"/>
        </w:rPr>
      </w:pPr>
      <w:r w:rsidRPr="00FA2966">
        <w:rPr>
          <w:rFonts w:ascii="Arial" w:hAnsi="Arial" w:cs="Arial"/>
          <w:sz w:val="20"/>
        </w:rPr>
        <w:t>For dry glazed systems, adequate seal shall consist of:</w:t>
      </w:r>
    </w:p>
    <w:p w14:paraId="11CA2E55" w14:textId="77777777" w:rsidR="00FF59F6" w:rsidRPr="00FA2966" w:rsidRDefault="00FF59F6" w:rsidP="00FF59F6">
      <w:pPr>
        <w:pStyle w:val="PR3"/>
        <w:rPr>
          <w:rFonts w:ascii="Arial" w:hAnsi="Arial" w:cs="Arial"/>
          <w:sz w:val="20"/>
        </w:rPr>
      </w:pPr>
      <w:r w:rsidRPr="00FA2966">
        <w:rPr>
          <w:rFonts w:ascii="Arial" w:hAnsi="Arial" w:cs="Arial"/>
          <w:sz w:val="20"/>
        </w:rPr>
        <w:t>0.70 N/mm (4lb/in) minimum and not exceeding 1.75 N/mm (10 lb/in) applied to edges of glass unit by gaskets or other fastening systems.</w:t>
      </w:r>
    </w:p>
    <w:p w14:paraId="14602ADA" w14:textId="77777777" w:rsidR="00F25584" w:rsidRPr="00FA2966" w:rsidRDefault="00F25584" w:rsidP="009D7A03">
      <w:pPr>
        <w:pStyle w:val="ART"/>
        <w:rPr>
          <w:rFonts w:ascii="Arial" w:hAnsi="Arial" w:cs="Arial"/>
          <w:sz w:val="20"/>
          <w:szCs w:val="20"/>
        </w:rPr>
      </w:pPr>
      <w:r w:rsidRPr="00FA2966">
        <w:rPr>
          <w:rFonts w:ascii="Arial" w:hAnsi="Arial" w:cs="Arial"/>
          <w:sz w:val="20"/>
          <w:szCs w:val="20"/>
        </w:rPr>
        <w:t>ADJUSTING / CLEANING / PROTECTION</w:t>
      </w:r>
    </w:p>
    <w:p w14:paraId="4858BAF8" w14:textId="77777777" w:rsidR="00F25584" w:rsidRPr="00FA2966" w:rsidRDefault="00F25584" w:rsidP="004B7C84">
      <w:pPr>
        <w:pStyle w:val="PR1"/>
        <w:rPr>
          <w:rFonts w:ascii="Arial" w:hAnsi="Arial" w:cs="Arial"/>
          <w:sz w:val="20"/>
        </w:rPr>
      </w:pPr>
      <w:r w:rsidRPr="00FA2966">
        <w:rPr>
          <w:rFonts w:ascii="Arial" w:hAnsi="Arial" w:cs="Arial"/>
          <w:sz w:val="20"/>
        </w:rPr>
        <w:t>Adjusting:</w:t>
      </w:r>
      <w:r w:rsidR="004B7C84" w:rsidRPr="00FA2966">
        <w:rPr>
          <w:rFonts w:ascii="Arial" w:hAnsi="Arial" w:cs="Arial"/>
          <w:sz w:val="20"/>
        </w:rPr>
        <w:t xml:space="preserve"> Remove and replace with new material broken, chipped, or otherwise damaged glass.</w:t>
      </w:r>
    </w:p>
    <w:p w14:paraId="0F09AAC4" w14:textId="77777777" w:rsidR="004B7C84" w:rsidRPr="00FA2966" w:rsidRDefault="004B7C84" w:rsidP="004B7C84">
      <w:pPr>
        <w:pStyle w:val="PR1"/>
        <w:rPr>
          <w:rFonts w:ascii="Arial" w:hAnsi="Arial" w:cs="Arial"/>
          <w:sz w:val="20"/>
        </w:rPr>
      </w:pPr>
      <w:r w:rsidRPr="00FA2966">
        <w:rPr>
          <w:rFonts w:ascii="Arial" w:hAnsi="Arial" w:cs="Arial"/>
          <w:sz w:val="20"/>
        </w:rPr>
        <w:t>Clean glass insi</w:t>
      </w:r>
      <w:r w:rsidR="002609D1" w:rsidRPr="00FA2966">
        <w:rPr>
          <w:rFonts w:ascii="Arial" w:hAnsi="Arial" w:cs="Arial"/>
          <w:sz w:val="20"/>
        </w:rPr>
        <w:t xml:space="preserve">de and outside per manufacturer’s </w:t>
      </w:r>
      <w:r w:rsidRPr="00FA2966">
        <w:rPr>
          <w:rFonts w:ascii="Arial" w:hAnsi="Arial" w:cs="Arial"/>
          <w:sz w:val="20"/>
        </w:rPr>
        <w:t>instructions immediately following installation and curing of sealants.</w:t>
      </w:r>
    </w:p>
    <w:p w14:paraId="00E8DF8C" w14:textId="77777777" w:rsidR="004B7C84" w:rsidRPr="00FA2966" w:rsidRDefault="004B7C84" w:rsidP="004B7C84">
      <w:pPr>
        <w:pStyle w:val="PR2"/>
        <w:rPr>
          <w:rFonts w:ascii="Arial" w:hAnsi="Arial" w:cs="Arial"/>
          <w:sz w:val="20"/>
        </w:rPr>
      </w:pPr>
      <w:r w:rsidRPr="00FA2966">
        <w:rPr>
          <w:rFonts w:ascii="Arial" w:hAnsi="Arial" w:cs="Arial"/>
          <w:sz w:val="20"/>
        </w:rPr>
        <w:t>Remove labels and markings from glass.</w:t>
      </w:r>
    </w:p>
    <w:p w14:paraId="00D4B622" w14:textId="77777777" w:rsidR="004B7C84" w:rsidRPr="00FA2966" w:rsidRDefault="004B7C84" w:rsidP="004B7C84">
      <w:pPr>
        <w:pStyle w:val="PR2"/>
        <w:rPr>
          <w:rFonts w:ascii="Arial" w:hAnsi="Arial" w:cs="Arial"/>
          <w:sz w:val="20"/>
        </w:rPr>
      </w:pPr>
      <w:r w:rsidRPr="00FA2966">
        <w:rPr>
          <w:rFonts w:ascii="Arial" w:hAnsi="Arial" w:cs="Arial"/>
          <w:sz w:val="20"/>
        </w:rPr>
        <w:lastRenderedPageBreak/>
        <w:t>Clean glass inside and outside immediately following installation and curing of sealants per:</w:t>
      </w:r>
    </w:p>
    <w:p w14:paraId="7B5BF9A3" w14:textId="77777777" w:rsidR="004B7C84" w:rsidRPr="00FA2966" w:rsidRDefault="004B7C84" w:rsidP="004B7C84">
      <w:pPr>
        <w:pStyle w:val="PR3"/>
        <w:rPr>
          <w:rFonts w:ascii="Arial" w:hAnsi="Arial" w:cs="Arial"/>
          <w:sz w:val="20"/>
        </w:rPr>
      </w:pPr>
      <w:r w:rsidRPr="00FA2966">
        <w:rPr>
          <w:rFonts w:ascii="Arial" w:hAnsi="Arial" w:cs="Arial"/>
          <w:sz w:val="20"/>
        </w:rPr>
        <w:t>GANA Glass Informational Bulletin GANA 01-0300 - Proper Procedures for Cleaning Architectural Glass Products</w:t>
      </w:r>
    </w:p>
    <w:p w14:paraId="1284CBE7" w14:textId="77777777" w:rsidR="004B7C84" w:rsidRPr="00FA2966" w:rsidRDefault="004B7C84" w:rsidP="004B7C84">
      <w:pPr>
        <w:pStyle w:val="PR3"/>
        <w:rPr>
          <w:rFonts w:ascii="Arial" w:hAnsi="Arial" w:cs="Arial"/>
          <w:sz w:val="20"/>
        </w:rPr>
      </w:pPr>
      <w:r w:rsidRPr="00FA2966">
        <w:rPr>
          <w:rFonts w:ascii="Arial" w:hAnsi="Arial" w:cs="Arial"/>
          <w:sz w:val="20"/>
        </w:rPr>
        <w:t>GANA Glass Information Bulletin GANA TD-02-0402 - Heat-Treated Glass Surfaces Are Different</w:t>
      </w:r>
    </w:p>
    <w:p w14:paraId="0B8F1472" w14:textId="77777777" w:rsidR="00F25584" w:rsidRPr="00FA2966" w:rsidRDefault="00F25584" w:rsidP="004B7C84">
      <w:pPr>
        <w:pStyle w:val="PR1"/>
        <w:rPr>
          <w:rFonts w:ascii="Arial" w:hAnsi="Arial" w:cs="Arial"/>
          <w:sz w:val="20"/>
        </w:rPr>
      </w:pPr>
      <w:r w:rsidRPr="00FA2966">
        <w:rPr>
          <w:rFonts w:ascii="Arial" w:hAnsi="Arial" w:cs="Arial"/>
          <w:sz w:val="20"/>
        </w:rPr>
        <w:t xml:space="preserve">Protection: </w:t>
      </w:r>
      <w:r w:rsidR="004B7C84" w:rsidRPr="00FA2966">
        <w:rPr>
          <w:rFonts w:ascii="Arial" w:hAnsi="Arial" w:cs="Arial"/>
          <w:sz w:val="20"/>
        </w:rPr>
        <w:t>Protect assemblies until acceptance of the work of this section.</w:t>
      </w:r>
    </w:p>
    <w:p w14:paraId="0B0FFD62" w14:textId="77777777" w:rsidR="004B7C84" w:rsidRPr="00FA2966" w:rsidRDefault="004B7C84" w:rsidP="004B7C84">
      <w:pPr>
        <w:pStyle w:val="PR1"/>
        <w:rPr>
          <w:rFonts w:ascii="Arial" w:hAnsi="Arial" w:cs="Arial"/>
          <w:sz w:val="20"/>
        </w:rPr>
      </w:pPr>
      <w:r w:rsidRPr="00FA2966">
        <w:rPr>
          <w:rFonts w:ascii="Arial" w:hAnsi="Arial" w:cs="Arial"/>
          <w:sz w:val="20"/>
        </w:rPr>
        <w:t>Prot</w:t>
      </w:r>
      <w:r w:rsidR="000761CB" w:rsidRPr="00FA2966">
        <w:rPr>
          <w:rFonts w:ascii="Arial" w:hAnsi="Arial" w:cs="Arial"/>
          <w:sz w:val="20"/>
        </w:rPr>
        <w:t>ection during testing:  Comply</w:t>
      </w:r>
      <w:r w:rsidRPr="00FA2966">
        <w:rPr>
          <w:rFonts w:ascii="Arial" w:hAnsi="Arial" w:cs="Arial"/>
          <w:sz w:val="20"/>
        </w:rPr>
        <w:t xml:space="preserve"> with the following:</w:t>
      </w:r>
    </w:p>
    <w:p w14:paraId="7F785344" w14:textId="77777777" w:rsidR="004B7C84" w:rsidRPr="00FA2966" w:rsidRDefault="004B7C84" w:rsidP="000761CB">
      <w:pPr>
        <w:pStyle w:val="PR2"/>
        <w:rPr>
          <w:rFonts w:ascii="Arial" w:hAnsi="Arial" w:cs="Arial"/>
          <w:sz w:val="20"/>
        </w:rPr>
      </w:pPr>
      <w:r w:rsidRPr="00FA2966">
        <w:rPr>
          <w:rFonts w:ascii="Arial" w:hAnsi="Arial" w:cs="Arial"/>
          <w:sz w:val="20"/>
        </w:rPr>
        <w:t xml:space="preserve">Do not use a high-voltage spark gas analyzer such as the </w:t>
      </w:r>
      <w:proofErr w:type="spellStart"/>
      <w:r w:rsidRPr="00FA2966">
        <w:rPr>
          <w:rFonts w:ascii="Arial" w:hAnsi="Arial" w:cs="Arial"/>
          <w:sz w:val="20"/>
        </w:rPr>
        <w:t>Sparklike</w:t>
      </w:r>
      <w:proofErr w:type="spellEnd"/>
      <w:r w:rsidRPr="00FA2966">
        <w:rPr>
          <w:rFonts w:ascii="Arial" w:hAnsi="Arial" w:cs="Arial"/>
          <w:sz w:val="20"/>
        </w:rPr>
        <w:t xml:space="preserve"> </w:t>
      </w:r>
      <w:proofErr w:type="spellStart"/>
      <w:r w:rsidRPr="00FA2966">
        <w:rPr>
          <w:rFonts w:ascii="Arial" w:hAnsi="Arial" w:cs="Arial"/>
          <w:sz w:val="20"/>
        </w:rPr>
        <w:t>Gasglass</w:t>
      </w:r>
      <w:proofErr w:type="spellEnd"/>
      <w:r w:rsidRPr="00FA2966">
        <w:rPr>
          <w:rFonts w:ascii="Arial" w:hAnsi="Arial" w:cs="Arial"/>
          <w:sz w:val="20"/>
        </w:rPr>
        <w:t xml:space="preserve"> to evaluate gas content of View Dynamic Glass product</w:t>
      </w:r>
      <w:r w:rsidR="000761CB" w:rsidRPr="00FA2966">
        <w:rPr>
          <w:rFonts w:ascii="Arial" w:hAnsi="Arial" w:cs="Arial"/>
          <w:sz w:val="20"/>
        </w:rPr>
        <w:t>s</w:t>
      </w:r>
      <w:r w:rsidRPr="00FA2966">
        <w:rPr>
          <w:rFonts w:ascii="Arial" w:hAnsi="Arial" w:cs="Arial"/>
          <w:sz w:val="20"/>
        </w:rPr>
        <w:t>.</w:t>
      </w:r>
    </w:p>
    <w:p w14:paraId="461F6086" w14:textId="77777777" w:rsidR="004B7C84" w:rsidRPr="00FA2966" w:rsidRDefault="004B7C84" w:rsidP="000761CB">
      <w:pPr>
        <w:pStyle w:val="PR2"/>
        <w:rPr>
          <w:rFonts w:ascii="Arial" w:hAnsi="Arial" w:cs="Arial"/>
          <w:sz w:val="20"/>
        </w:rPr>
      </w:pPr>
      <w:r w:rsidRPr="00FA2966">
        <w:rPr>
          <w:rFonts w:ascii="Arial" w:hAnsi="Arial" w:cs="Arial"/>
          <w:sz w:val="20"/>
        </w:rPr>
        <w:t xml:space="preserve">Use of such device may damage film and controls, potentially voiding View Inc. </w:t>
      </w:r>
      <w:r w:rsidR="000761CB" w:rsidRPr="00FA2966">
        <w:rPr>
          <w:rFonts w:ascii="Arial" w:hAnsi="Arial" w:cs="Arial"/>
          <w:sz w:val="20"/>
        </w:rPr>
        <w:t xml:space="preserve">product </w:t>
      </w:r>
      <w:r w:rsidRPr="00FA2966">
        <w:rPr>
          <w:rFonts w:ascii="Arial" w:hAnsi="Arial" w:cs="Arial"/>
          <w:sz w:val="20"/>
        </w:rPr>
        <w:t>warranty.</w:t>
      </w:r>
    </w:p>
    <w:p w14:paraId="3CC6C23B" w14:textId="77777777" w:rsidR="00F25584" w:rsidRPr="00FA2966" w:rsidRDefault="000761CB" w:rsidP="009D7A03">
      <w:pPr>
        <w:pStyle w:val="ART"/>
        <w:rPr>
          <w:rFonts w:ascii="Arial" w:hAnsi="Arial" w:cs="Arial"/>
          <w:sz w:val="20"/>
          <w:szCs w:val="20"/>
        </w:rPr>
      </w:pPr>
      <w:r w:rsidRPr="00FA2966">
        <w:rPr>
          <w:rFonts w:ascii="Arial" w:hAnsi="Arial" w:cs="Arial"/>
          <w:sz w:val="20"/>
          <w:szCs w:val="20"/>
        </w:rPr>
        <w:t>COMMISSIONING</w:t>
      </w:r>
    </w:p>
    <w:p w14:paraId="30162B33" w14:textId="77777777" w:rsidR="00F25584" w:rsidRPr="00FA2966" w:rsidRDefault="000761CB" w:rsidP="000761CB">
      <w:pPr>
        <w:pStyle w:val="PR1"/>
        <w:rPr>
          <w:rFonts w:ascii="Arial" w:hAnsi="Arial" w:cs="Arial"/>
          <w:sz w:val="20"/>
        </w:rPr>
      </w:pPr>
      <w:r w:rsidRPr="00FA2966">
        <w:rPr>
          <w:rFonts w:ascii="Arial" w:hAnsi="Arial" w:cs="Arial"/>
          <w:sz w:val="20"/>
        </w:rPr>
        <w:t>As part of the work of this section, perform the following</w:t>
      </w:r>
    </w:p>
    <w:p w14:paraId="5D840E3B" w14:textId="77777777" w:rsidR="000761CB" w:rsidRPr="00FA2966" w:rsidRDefault="000761CB" w:rsidP="000761CB">
      <w:pPr>
        <w:pStyle w:val="PR2"/>
        <w:rPr>
          <w:rFonts w:ascii="Arial" w:hAnsi="Arial" w:cs="Arial"/>
          <w:sz w:val="20"/>
        </w:rPr>
      </w:pPr>
      <w:r w:rsidRPr="00FA2966">
        <w:rPr>
          <w:rFonts w:ascii="Arial" w:hAnsi="Arial" w:cs="Arial"/>
          <w:sz w:val="20"/>
        </w:rPr>
        <w:t xml:space="preserve">Conduct visual inspection to verify insulating glass units and corresponding pigtail cables are installed in the right orientation as specified in the View IGU product data sheet.  </w:t>
      </w:r>
    </w:p>
    <w:p w14:paraId="2E22CAF2" w14:textId="77777777" w:rsidR="000761CB" w:rsidRPr="00FA2966" w:rsidRDefault="000761CB" w:rsidP="000761CB">
      <w:pPr>
        <w:pStyle w:val="PR2"/>
        <w:rPr>
          <w:rFonts w:ascii="Arial" w:hAnsi="Arial" w:cs="Arial"/>
          <w:sz w:val="20"/>
        </w:rPr>
      </w:pPr>
      <w:r w:rsidRPr="00FA2966">
        <w:rPr>
          <w:rFonts w:ascii="Arial" w:hAnsi="Arial" w:cs="Arial"/>
          <w:sz w:val="20"/>
        </w:rPr>
        <w:t>Verify that all IGU pigtails are accessible for connection to the main trunk line</w:t>
      </w:r>
    </w:p>
    <w:p w14:paraId="07D073C5" w14:textId="77777777" w:rsidR="000761CB" w:rsidRPr="00FA2966" w:rsidRDefault="000761CB" w:rsidP="000761CB">
      <w:pPr>
        <w:pStyle w:val="PR2"/>
        <w:rPr>
          <w:rFonts w:ascii="Arial" w:hAnsi="Arial" w:cs="Arial"/>
          <w:sz w:val="20"/>
        </w:rPr>
      </w:pPr>
      <w:r w:rsidRPr="00FA2966">
        <w:rPr>
          <w:rFonts w:ascii="Arial" w:hAnsi="Arial" w:cs="Arial"/>
          <w:sz w:val="20"/>
        </w:rPr>
        <w:t>Provide information requested by the commissioning agent for final commissioning documentation.</w:t>
      </w:r>
    </w:p>
    <w:p w14:paraId="62F5F57A" w14:textId="77777777" w:rsidR="000761CB" w:rsidRPr="00FA2966" w:rsidRDefault="000761CB" w:rsidP="000761CB">
      <w:pPr>
        <w:pStyle w:val="PR2"/>
        <w:rPr>
          <w:rFonts w:ascii="Arial" w:hAnsi="Arial" w:cs="Arial"/>
          <w:sz w:val="20"/>
        </w:rPr>
      </w:pPr>
      <w:r w:rsidRPr="00FA2966">
        <w:rPr>
          <w:rFonts w:ascii="Arial" w:hAnsi="Arial" w:cs="Arial"/>
          <w:sz w:val="20"/>
        </w:rPr>
        <w:t>Provide measuring instruments and logging devices to record test data and provide data acquisition equipment to record data for complete range of testing during the required test period.</w:t>
      </w:r>
    </w:p>
    <w:p w14:paraId="10D729E8" w14:textId="77777777" w:rsidR="000761CB" w:rsidRPr="00FA2966" w:rsidRDefault="000761CB" w:rsidP="000761CB">
      <w:pPr>
        <w:pStyle w:val="PR2"/>
        <w:rPr>
          <w:rFonts w:ascii="Arial" w:hAnsi="Arial" w:cs="Arial"/>
          <w:sz w:val="20"/>
        </w:rPr>
      </w:pPr>
      <w:r w:rsidRPr="00FA2966">
        <w:rPr>
          <w:rFonts w:ascii="Arial" w:hAnsi="Arial" w:cs="Arial"/>
          <w:sz w:val="20"/>
        </w:rPr>
        <w:t>Evaluate any performance irregularities and recommend corrective action.</w:t>
      </w:r>
    </w:p>
    <w:p w14:paraId="296F61EE" w14:textId="77777777" w:rsidR="000761CB" w:rsidRPr="00FA2966" w:rsidRDefault="000761CB" w:rsidP="000761CB">
      <w:pPr>
        <w:pStyle w:val="PR2"/>
        <w:rPr>
          <w:rFonts w:ascii="Arial" w:hAnsi="Arial" w:cs="Arial"/>
          <w:sz w:val="20"/>
        </w:rPr>
      </w:pPr>
      <w:r w:rsidRPr="00FA2966">
        <w:rPr>
          <w:rFonts w:ascii="Arial" w:hAnsi="Arial" w:cs="Arial"/>
          <w:sz w:val="20"/>
        </w:rPr>
        <w:t>Provide means for the commissioning agent to access, visually observe, and confirm proper operation of the View Dynamic Glass system.</w:t>
      </w:r>
    </w:p>
    <w:p w14:paraId="310CA73A" w14:textId="77777777" w:rsidR="00F25584" w:rsidRPr="00FA2966" w:rsidRDefault="00F25584">
      <w:pPr>
        <w:pStyle w:val="EOS"/>
        <w:rPr>
          <w:rFonts w:ascii="Arial" w:hAnsi="Arial" w:cs="Arial"/>
          <w:sz w:val="20"/>
        </w:rPr>
      </w:pPr>
      <w:r w:rsidRPr="00FA2966">
        <w:rPr>
          <w:rFonts w:ascii="Arial" w:hAnsi="Arial" w:cs="Arial"/>
          <w:sz w:val="20"/>
        </w:rPr>
        <w:t xml:space="preserve">END OF SECTION </w:t>
      </w:r>
      <w:r w:rsidR="0029421F" w:rsidRPr="00FA2966">
        <w:rPr>
          <w:rFonts w:ascii="Arial" w:hAnsi="Arial" w:cs="Arial"/>
          <w:sz w:val="20"/>
        </w:rPr>
        <w:t>08 88 00</w:t>
      </w:r>
    </w:p>
    <w:p w14:paraId="4D7825A6" w14:textId="77777777" w:rsidR="0029421F" w:rsidRPr="00FA2966" w:rsidRDefault="0029421F">
      <w:pPr>
        <w:pStyle w:val="EOS"/>
        <w:rPr>
          <w:rFonts w:ascii="Arial" w:hAnsi="Arial" w:cs="Arial"/>
          <w:sz w:val="20"/>
        </w:rPr>
      </w:pPr>
    </w:p>
    <w:p w14:paraId="15493962" w14:textId="77777777" w:rsidR="0029421F" w:rsidRPr="00FA2966" w:rsidRDefault="0029421F" w:rsidP="0029421F">
      <w:pPr>
        <w:ind w:left="900"/>
        <w:jc w:val="both"/>
        <w:rPr>
          <w:rFonts w:ascii="Arial" w:hAnsi="Arial" w:cs="Arial"/>
          <w:i/>
          <w:sz w:val="20"/>
        </w:rPr>
      </w:pPr>
      <w:r w:rsidRPr="00FA2966">
        <w:rPr>
          <w:rFonts w:ascii="Arial" w:hAnsi="Arial" w:cs="Arial"/>
          <w:i/>
          <w:sz w:val="20"/>
        </w:rPr>
        <w:t>The information contained in this publication is offered for assistance in the specification of View inc. products. It is not intended to be complete and View inc. Does not assume any r</w:t>
      </w:r>
      <w:r w:rsidRPr="00FA2966">
        <w:rPr>
          <w:rFonts w:ascii="Arial" w:hAnsi="Arial" w:cs="Arial"/>
          <w:i/>
          <w:sz w:val="20"/>
        </w:rPr>
        <w:t>e</w:t>
      </w:r>
      <w:r w:rsidRPr="00FA2966">
        <w:rPr>
          <w:rFonts w:ascii="Arial" w:hAnsi="Arial" w:cs="Arial"/>
          <w:i/>
          <w:sz w:val="20"/>
        </w:rPr>
        <w:t>sponsibility for the adequacy of the specification for a particular application. Due to continual research and product improvement, the specifications are subject to change without notice and without incurring obligation. Actual performance may vary in specific applications. An appropr</w:t>
      </w:r>
      <w:r w:rsidRPr="00FA2966">
        <w:rPr>
          <w:rFonts w:ascii="Arial" w:hAnsi="Arial" w:cs="Arial"/>
          <w:i/>
          <w:sz w:val="20"/>
        </w:rPr>
        <w:t>i</w:t>
      </w:r>
      <w:r w:rsidRPr="00FA2966">
        <w:rPr>
          <w:rFonts w:ascii="Arial" w:hAnsi="Arial" w:cs="Arial"/>
          <w:i/>
          <w:sz w:val="20"/>
        </w:rPr>
        <w:t>ate and qualified design professional must verify suitability of the product for use in a particular application, as well as review final specifications. Contact View Inc. sales to obtain up-to-date information relevant to your specific project or warranty information.</w:t>
      </w:r>
    </w:p>
    <w:p w14:paraId="352B238B" w14:textId="77777777" w:rsidR="0029421F" w:rsidRPr="00FA2966" w:rsidRDefault="0029421F" w:rsidP="0029421F">
      <w:pPr>
        <w:pStyle w:val="EOS"/>
        <w:ind w:left="900"/>
        <w:rPr>
          <w:rFonts w:ascii="Arial" w:hAnsi="Arial" w:cs="Arial"/>
          <w:i/>
          <w:sz w:val="20"/>
        </w:rPr>
      </w:pPr>
    </w:p>
    <w:sectPr w:rsidR="0029421F" w:rsidRPr="00FA2966" w:rsidSect="009D7A03">
      <w:headerReference w:type="default" r:id="rId9"/>
      <w:footerReference w:type="default" r:id="rId10"/>
      <w:footnotePr>
        <w:numRestart w:val="eachSect"/>
      </w:footnotePr>
      <w:endnotePr>
        <w:numFmt w:val="decimal"/>
      </w:endnotePr>
      <w:pgSz w:w="12240" w:h="15840"/>
      <w:pgMar w:top="1440" w:right="1440" w:bottom="1170" w:left="1440" w:header="720" w:footer="3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5EC34" w14:textId="77777777" w:rsidR="006643BF" w:rsidRDefault="006643BF">
      <w:r>
        <w:separator/>
      </w:r>
    </w:p>
  </w:endnote>
  <w:endnote w:type="continuationSeparator" w:id="0">
    <w:p w14:paraId="1D45AC6F" w14:textId="77777777" w:rsidR="006643BF" w:rsidRDefault="0066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utiger LT Std 55 Roman">
    <w:altName w:val="Arial"/>
    <w:charset w:val="00"/>
    <w:family w:val="auto"/>
    <w:pitch w:val="variable"/>
    <w:sig w:usb0="800000AF" w:usb1="4000204A" w:usb2="00000000" w:usb3="00000000" w:csb0="00000001" w:csb1="00000000"/>
  </w:font>
  <w:font w:name="Frutiger LT 55 Roman">
    <w:altName w:val="Frutiger LT Std 55 Roman"/>
    <w:panose1 w:val="00000000000000000000"/>
    <w:charset w:val="4D"/>
    <w:family w:val="roman"/>
    <w:notTrueType/>
    <w:pitch w:val="default"/>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1285" w14:textId="77777777" w:rsidR="006D56C3" w:rsidRPr="00695050" w:rsidRDefault="006D56C3" w:rsidP="006D56C3">
    <w:pPr>
      <w:pStyle w:val="Footer"/>
      <w:tabs>
        <w:tab w:val="clear" w:pos="4320"/>
        <w:tab w:val="clear" w:pos="8640"/>
        <w:tab w:val="right" w:pos="9360"/>
      </w:tabs>
      <w:rPr>
        <w:rFonts w:ascii="Arial" w:hAnsi="Arial" w:cs="Arial"/>
        <w:noProof/>
        <w:sz w:val="20"/>
        <w:szCs w:val="18"/>
      </w:rPr>
    </w:pPr>
    <w:r w:rsidRPr="00695050">
      <w:rPr>
        <w:rFonts w:ascii="Arial" w:hAnsi="Arial" w:cs="Arial"/>
        <w:sz w:val="20"/>
        <w:szCs w:val="18"/>
      </w:rPr>
      <w:t>Project Name, Location and Number</w:t>
    </w:r>
    <w:r w:rsidRPr="00695050">
      <w:rPr>
        <w:rFonts w:ascii="Arial" w:hAnsi="Arial" w:cs="Arial"/>
        <w:sz w:val="20"/>
        <w:szCs w:val="18"/>
      </w:rPr>
      <w:tab/>
      <w:t>DYNAMIC GLAZING</w:t>
    </w:r>
  </w:p>
  <w:p w14:paraId="6C3A6410" w14:textId="4DDB7832" w:rsidR="007213E7" w:rsidRPr="006D56C3" w:rsidRDefault="00211F93" w:rsidP="006D56C3">
    <w:pPr>
      <w:pStyle w:val="Footer"/>
      <w:tabs>
        <w:tab w:val="clear" w:pos="4320"/>
        <w:tab w:val="clear" w:pos="8640"/>
        <w:tab w:val="right" w:pos="7290"/>
      </w:tabs>
    </w:pPr>
    <w:r>
      <w:rPr>
        <w:rFonts w:ascii="Arial" w:hAnsi="Arial" w:cs="Arial"/>
        <w:sz w:val="20"/>
        <w:szCs w:val="18"/>
      </w:rPr>
      <w:t>QDM-11-000003</w:t>
    </w:r>
    <w:r w:rsidRPr="00211F93">
      <w:rPr>
        <w:rFonts w:ascii="Arial" w:hAnsi="Arial" w:cs="Arial"/>
        <w:sz w:val="20"/>
        <w:szCs w:val="18"/>
      </w:rPr>
      <w:t xml:space="preserve"> | Released </w:t>
    </w:r>
    <w:r w:rsidR="005E2916">
      <w:rPr>
        <w:rFonts w:ascii="Arial" w:hAnsi="Arial" w:cs="Arial"/>
        <w:sz w:val="20"/>
        <w:szCs w:val="18"/>
      </w:rPr>
      <w:t>August 2, 2016</w:t>
    </w:r>
    <w:r w:rsidR="006D56C3" w:rsidRPr="00695050">
      <w:rPr>
        <w:rFonts w:ascii="Arial" w:hAnsi="Arial" w:cs="Arial"/>
        <w:sz w:val="20"/>
        <w:szCs w:val="18"/>
      </w:rPr>
      <w:tab/>
    </w:r>
    <w:r w:rsidR="006D56C3" w:rsidRPr="00695050">
      <w:rPr>
        <w:rFonts w:ascii="Arial" w:hAnsi="Arial" w:cs="Arial"/>
        <w:sz w:val="20"/>
        <w:szCs w:val="18"/>
      </w:rPr>
      <w:tab/>
      <w:t xml:space="preserve">Section </w:t>
    </w:r>
    <w:r w:rsidR="006D56C3">
      <w:rPr>
        <w:rFonts w:ascii="Arial" w:hAnsi="Arial" w:cs="Arial"/>
        <w:sz w:val="20"/>
        <w:szCs w:val="18"/>
      </w:rPr>
      <w:t>08</w:t>
    </w:r>
    <w:r w:rsidR="006D56C3" w:rsidRPr="00695050">
      <w:rPr>
        <w:rFonts w:ascii="Arial" w:hAnsi="Arial" w:cs="Arial"/>
        <w:sz w:val="20"/>
        <w:szCs w:val="18"/>
      </w:rPr>
      <w:t xml:space="preserve"> </w:t>
    </w:r>
    <w:r w:rsidR="006D56C3">
      <w:rPr>
        <w:rFonts w:ascii="Arial" w:hAnsi="Arial" w:cs="Arial"/>
        <w:sz w:val="20"/>
        <w:szCs w:val="18"/>
      </w:rPr>
      <w:t>88</w:t>
    </w:r>
    <w:r w:rsidR="006D56C3" w:rsidRPr="00695050">
      <w:rPr>
        <w:rFonts w:ascii="Arial" w:hAnsi="Arial" w:cs="Arial"/>
        <w:sz w:val="20"/>
        <w:szCs w:val="18"/>
      </w:rPr>
      <w:t xml:space="preserve"> 00 - </w:t>
    </w:r>
    <w:r w:rsidR="006A37BA">
      <w:fldChar w:fldCharType="begin"/>
    </w:r>
    <w:r w:rsidR="006A37BA">
      <w:instrText xml:space="preserve"> PAGE   \* MERGEFORMAT </w:instrText>
    </w:r>
    <w:r w:rsidR="006A37BA">
      <w:fldChar w:fldCharType="separate"/>
    </w:r>
    <w:r w:rsidR="00F04670" w:rsidRPr="00F04670">
      <w:rPr>
        <w:rFonts w:ascii="Arial" w:hAnsi="Arial" w:cs="Arial"/>
        <w:noProof/>
        <w:sz w:val="20"/>
        <w:szCs w:val="18"/>
      </w:rPr>
      <w:t>8</w:t>
    </w:r>
    <w:r w:rsidR="006A37BA">
      <w:rPr>
        <w:rFonts w:ascii="Arial" w:hAnsi="Arial" w:cs="Arial"/>
        <w:noProof/>
        <w:sz w:val="20"/>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5526" w14:textId="77777777" w:rsidR="006643BF" w:rsidRDefault="006643BF">
      <w:r>
        <w:separator/>
      </w:r>
    </w:p>
  </w:footnote>
  <w:footnote w:type="continuationSeparator" w:id="0">
    <w:p w14:paraId="4BEC4303" w14:textId="77777777" w:rsidR="006643BF" w:rsidRDefault="006643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FEF7" w14:textId="77777777" w:rsidR="007213E7" w:rsidRPr="003669FC" w:rsidRDefault="007213E7" w:rsidP="003669FC">
    <w:pPr>
      <w:pStyle w:val="Header"/>
    </w:pPr>
    <w:r>
      <w:rPr>
        <w:noProof/>
      </w:rPr>
      <w:drawing>
        <wp:anchor distT="0" distB="0" distL="114300" distR="114300" simplePos="0" relativeHeight="251659264" behindDoc="1" locked="0" layoutInCell="1" allowOverlap="1" wp14:anchorId="0B46AA80" wp14:editId="310794D7">
          <wp:simplePos x="0" y="0"/>
          <wp:positionH relativeFrom="page">
            <wp:posOffset>6385560</wp:posOffset>
          </wp:positionH>
          <wp:positionV relativeFrom="page">
            <wp:posOffset>318135</wp:posOffset>
          </wp:positionV>
          <wp:extent cx="722630" cy="2286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228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612759A"/>
    <w:lvl w:ilvl="0">
      <w:start w:val="1"/>
      <w:numFmt w:val="decimal"/>
      <w:pStyle w:val="Heading1"/>
      <w:lvlText w:val="PART %1"/>
      <w:lvlJc w:val="left"/>
      <w:pPr>
        <w:tabs>
          <w:tab w:val="num" w:pos="792"/>
        </w:tabs>
        <w:ind w:left="792" w:hanging="792"/>
      </w:pPr>
    </w:lvl>
    <w:lvl w:ilvl="1">
      <w:start w:val="1"/>
      <w:numFmt w:val="decimal"/>
      <w:pStyle w:val="Heading2"/>
      <w:lvlText w:val="%1.%2"/>
      <w:lvlJc w:val="left"/>
      <w:pPr>
        <w:tabs>
          <w:tab w:val="num" w:pos="792"/>
        </w:tabs>
        <w:ind w:left="792" w:hanging="792"/>
      </w:pPr>
    </w:lvl>
    <w:lvl w:ilvl="2">
      <w:start w:val="1"/>
      <w:numFmt w:val="upperLetter"/>
      <w:pStyle w:val="Heading3"/>
      <w:lvlText w:val="%3."/>
      <w:lvlJc w:val="left"/>
      <w:pPr>
        <w:tabs>
          <w:tab w:val="num" w:pos="792"/>
        </w:tabs>
        <w:ind w:left="792" w:hanging="504"/>
      </w:pPr>
    </w:lvl>
    <w:lvl w:ilvl="3">
      <w:start w:val="1"/>
      <w:numFmt w:val="decimal"/>
      <w:pStyle w:val="Heading4"/>
      <w:lvlText w:val="%4."/>
      <w:lvlJc w:val="left"/>
      <w:pPr>
        <w:tabs>
          <w:tab w:val="num" w:pos="1152"/>
        </w:tabs>
        <w:ind w:left="1152" w:hanging="360"/>
      </w:pPr>
    </w:lvl>
    <w:lvl w:ilvl="4">
      <w:start w:val="1"/>
      <w:numFmt w:val="lowerLetter"/>
      <w:pStyle w:val="Heading5"/>
      <w:lvlText w:val="%5."/>
      <w:lvlJc w:val="left"/>
      <w:pPr>
        <w:tabs>
          <w:tab w:val="num" w:pos="1512"/>
        </w:tabs>
        <w:ind w:left="1512" w:hanging="360"/>
      </w:pPr>
    </w:lvl>
    <w:lvl w:ilvl="5">
      <w:start w:val="1"/>
      <w:numFmt w:val="decimal"/>
      <w:pStyle w:val="Heading6"/>
      <w:lvlText w:val="%6)."/>
      <w:lvlJc w:val="left"/>
      <w:pPr>
        <w:tabs>
          <w:tab w:val="num" w:pos="2016"/>
        </w:tabs>
        <w:ind w:left="2016" w:hanging="504"/>
      </w:pPr>
    </w:lvl>
    <w:lvl w:ilvl="6">
      <w:start w:val="1"/>
      <w:numFmt w:val="lowerLetter"/>
      <w:pStyle w:val="Heading7"/>
      <w:lvlText w:val="%7)."/>
      <w:lvlJc w:val="left"/>
      <w:pPr>
        <w:tabs>
          <w:tab w:val="num" w:pos="2520"/>
        </w:tabs>
        <w:ind w:left="2520" w:hanging="504"/>
      </w:pPr>
    </w:lvl>
    <w:lvl w:ilvl="7">
      <w:start w:val="1"/>
      <w:numFmt w:val="lowerRoman"/>
      <w:pStyle w:val="Heading8"/>
      <w:lvlText w:val="%8."/>
      <w:lvlJc w:val="left"/>
      <w:pPr>
        <w:tabs>
          <w:tab w:val="num" w:pos="3240"/>
        </w:tabs>
        <w:ind w:left="2880" w:hanging="360"/>
      </w:pPr>
    </w:lvl>
    <w:lvl w:ilvl="8">
      <w:start w:val="1"/>
      <w:numFmt w:val="none"/>
      <w:lvlRestart w:val="0"/>
      <w:pStyle w:val="Heading9"/>
      <w:suff w:val="nothing"/>
      <w:lvlText w:val=""/>
      <w:lvlJc w:val="left"/>
      <w:pPr>
        <w:ind w:left="-32767" w:firstLine="0"/>
      </w:pPr>
    </w:lvl>
  </w:abstractNum>
  <w:abstractNum w:abstractNumId="1">
    <w:nsid w:val="00000001"/>
    <w:multiLevelType w:val="multilevel"/>
    <w:tmpl w:val="0B32EC70"/>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nsid w:val="07C95701"/>
    <w:multiLevelType w:val="multilevel"/>
    <w:tmpl w:val="E7C2B596"/>
    <w:lvl w:ilvl="0">
      <w:start w:val="1"/>
      <w:numFmt w:val="decimal"/>
      <w:pStyle w:val="101New"/>
      <w:lvlText w:val="1.%1"/>
      <w:lvlJc w:val="left"/>
      <w:pPr>
        <w:tabs>
          <w:tab w:val="num" w:pos="720"/>
        </w:tabs>
        <w:ind w:left="720" w:hanging="720"/>
      </w:pPr>
      <w:rPr>
        <w:rFonts w:ascii="Frutiger LT Std 55 Roman" w:hAnsi="Frutiger LT Std 55 Roman" w:hint="default"/>
      </w:rPr>
    </w:lvl>
    <w:lvl w:ilvl="1">
      <w:start w:val="1"/>
      <w:numFmt w:val="upperLetter"/>
      <w:lvlText w:val="%2."/>
      <w:lvlJc w:val="left"/>
      <w:pPr>
        <w:tabs>
          <w:tab w:val="num" w:pos="720"/>
        </w:tabs>
        <w:ind w:left="720" w:hanging="540"/>
      </w:pPr>
      <w:rPr>
        <w:rFonts w:ascii="Frutiger LT Std 55 Roman" w:hAnsi="Frutiger LT Std 55 Roman" w:hint="default"/>
      </w:rPr>
    </w:lvl>
    <w:lvl w:ilvl="2">
      <w:start w:val="1"/>
      <w:numFmt w:val="decimal"/>
      <w:lvlText w:val="%3."/>
      <w:lvlJc w:val="left"/>
      <w:pPr>
        <w:tabs>
          <w:tab w:val="num" w:pos="1440"/>
        </w:tabs>
        <w:ind w:left="1267" w:hanging="547"/>
      </w:pPr>
      <w:rPr>
        <w:rFonts w:ascii="Frutiger LT Std 55 Roman" w:hAnsi="Frutiger LT Std 55 Roman" w:hint="default"/>
      </w:rPr>
    </w:lvl>
    <w:lvl w:ilvl="3">
      <w:start w:val="1"/>
      <w:numFmt w:val="lowerLetter"/>
      <w:lvlText w:val="%4."/>
      <w:lvlJc w:val="left"/>
      <w:pPr>
        <w:tabs>
          <w:tab w:val="num" w:pos="1800"/>
        </w:tabs>
        <w:ind w:left="1800" w:hanging="533"/>
      </w:pPr>
      <w:rPr>
        <w:rFonts w:ascii="Frutiger LT Std 55 Roman" w:hAnsi="Frutiger LT Std 55 Roman" w:hint="default"/>
      </w:rPr>
    </w:lvl>
    <w:lvl w:ilvl="4">
      <w:start w:val="1"/>
      <w:numFmt w:val="decimal"/>
      <w:lvlText w:val=".%5)"/>
      <w:lvlJc w:val="left"/>
      <w:pPr>
        <w:tabs>
          <w:tab w:val="num" w:pos="2016"/>
        </w:tabs>
        <w:ind w:left="2376" w:hanging="576"/>
      </w:pPr>
      <w:rPr>
        <w:rFonts w:ascii="Frutiger LT 55 Roman" w:hAnsi="Frutiger LT 55 Roman" w:hint="default"/>
      </w:rPr>
    </w:lvl>
    <w:lvl w:ilvl="5">
      <w:start w:val="1"/>
      <w:numFmt w:val="lowerRoman"/>
      <w:lvlText w:val=".%6"/>
      <w:lvlJc w:val="left"/>
      <w:pPr>
        <w:tabs>
          <w:tab w:val="num" w:pos="0"/>
        </w:tabs>
        <w:ind w:left="3168" w:hanging="576"/>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3">
    <w:nsid w:val="6F803FD9"/>
    <w:multiLevelType w:val="hybridMultilevel"/>
    <w:tmpl w:val="309A02B0"/>
    <w:lvl w:ilvl="0" w:tplc="A410A83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78C436B3"/>
    <w:multiLevelType w:val="hybridMultilevel"/>
    <w:tmpl w:val="A2B0DF40"/>
    <w:lvl w:ilvl="0" w:tplc="538C870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1"/>
    <w:lvlOverride w:ilvl="0">
      <w:startOverride w:val="1"/>
    </w:lvlOverride>
    <w:lvlOverride w:ilvl="1"/>
    <w:lvlOverride w:ilvl="2"/>
    <w:lvlOverride w:ilvl="3">
      <w:startOverride w:val="6"/>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6"/>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B4"/>
    <w:rsid w:val="00013DD9"/>
    <w:rsid w:val="00035DC5"/>
    <w:rsid w:val="0004760B"/>
    <w:rsid w:val="000523D9"/>
    <w:rsid w:val="00073CD3"/>
    <w:rsid w:val="000761CB"/>
    <w:rsid w:val="000D1441"/>
    <w:rsid w:val="000E2CB4"/>
    <w:rsid w:val="00133855"/>
    <w:rsid w:val="00135125"/>
    <w:rsid w:val="00205706"/>
    <w:rsid w:val="00211F93"/>
    <w:rsid w:val="00231017"/>
    <w:rsid w:val="002405E4"/>
    <w:rsid w:val="002546D3"/>
    <w:rsid w:val="0025778B"/>
    <w:rsid w:val="002609D1"/>
    <w:rsid w:val="002871BD"/>
    <w:rsid w:val="0029421F"/>
    <w:rsid w:val="002951E3"/>
    <w:rsid w:val="002A6F7A"/>
    <w:rsid w:val="002D1C92"/>
    <w:rsid w:val="003669FC"/>
    <w:rsid w:val="003817E2"/>
    <w:rsid w:val="003820CE"/>
    <w:rsid w:val="00393004"/>
    <w:rsid w:val="003B6401"/>
    <w:rsid w:val="003B665B"/>
    <w:rsid w:val="00413208"/>
    <w:rsid w:val="004857E1"/>
    <w:rsid w:val="004B6150"/>
    <w:rsid w:val="004B7C84"/>
    <w:rsid w:val="004F5F78"/>
    <w:rsid w:val="0051595B"/>
    <w:rsid w:val="0057273C"/>
    <w:rsid w:val="00580CA7"/>
    <w:rsid w:val="005A1629"/>
    <w:rsid w:val="005C3D84"/>
    <w:rsid w:val="005C5A35"/>
    <w:rsid w:val="005E2916"/>
    <w:rsid w:val="005E7880"/>
    <w:rsid w:val="00621AE0"/>
    <w:rsid w:val="006643BF"/>
    <w:rsid w:val="00694BAF"/>
    <w:rsid w:val="006A37BA"/>
    <w:rsid w:val="006C7BB0"/>
    <w:rsid w:val="006D56C3"/>
    <w:rsid w:val="00701155"/>
    <w:rsid w:val="00712636"/>
    <w:rsid w:val="007213E7"/>
    <w:rsid w:val="00764D04"/>
    <w:rsid w:val="007C7585"/>
    <w:rsid w:val="007E141C"/>
    <w:rsid w:val="007E2097"/>
    <w:rsid w:val="00803B6F"/>
    <w:rsid w:val="00834BF8"/>
    <w:rsid w:val="008942A8"/>
    <w:rsid w:val="008B5FF3"/>
    <w:rsid w:val="00924570"/>
    <w:rsid w:val="0093391A"/>
    <w:rsid w:val="00937702"/>
    <w:rsid w:val="0095640B"/>
    <w:rsid w:val="00960DB5"/>
    <w:rsid w:val="009A2462"/>
    <w:rsid w:val="009D7A03"/>
    <w:rsid w:val="009E45FC"/>
    <w:rsid w:val="00AB6DE4"/>
    <w:rsid w:val="00AC5B78"/>
    <w:rsid w:val="00B31E07"/>
    <w:rsid w:val="00B47C5F"/>
    <w:rsid w:val="00BC5D52"/>
    <w:rsid w:val="00BD7888"/>
    <w:rsid w:val="00BE06F2"/>
    <w:rsid w:val="00C06176"/>
    <w:rsid w:val="00C41F96"/>
    <w:rsid w:val="00C564F0"/>
    <w:rsid w:val="00C97311"/>
    <w:rsid w:val="00CD568C"/>
    <w:rsid w:val="00CD7B39"/>
    <w:rsid w:val="00CE2FC9"/>
    <w:rsid w:val="00D20566"/>
    <w:rsid w:val="00D2636C"/>
    <w:rsid w:val="00D54AC3"/>
    <w:rsid w:val="00D63D24"/>
    <w:rsid w:val="00DA6B01"/>
    <w:rsid w:val="00DA7817"/>
    <w:rsid w:val="00E23A19"/>
    <w:rsid w:val="00E62363"/>
    <w:rsid w:val="00E70AFD"/>
    <w:rsid w:val="00E77B33"/>
    <w:rsid w:val="00E77BB2"/>
    <w:rsid w:val="00ED7328"/>
    <w:rsid w:val="00EF3866"/>
    <w:rsid w:val="00F04670"/>
    <w:rsid w:val="00F25584"/>
    <w:rsid w:val="00F401DE"/>
    <w:rsid w:val="00F42FC4"/>
    <w:rsid w:val="00F74BE4"/>
    <w:rsid w:val="00F77504"/>
    <w:rsid w:val="00FA2966"/>
    <w:rsid w:val="00FD421D"/>
    <w:rsid w:val="00FF59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DA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94BAF"/>
    <w:rPr>
      <w:rFonts w:asciiTheme="majorHAnsi" w:hAnsiTheme="majorHAnsi"/>
      <w:sz w:val="22"/>
    </w:rPr>
  </w:style>
  <w:style w:type="paragraph" w:styleId="Heading1">
    <w:name w:val="heading 1"/>
    <w:basedOn w:val="Normal"/>
    <w:next w:val="Heading2"/>
    <w:link w:val="Heading1Char"/>
    <w:qFormat/>
    <w:rsid w:val="00DA6B01"/>
    <w:pPr>
      <w:keepNext/>
      <w:widowControl w:val="0"/>
      <w:numPr>
        <w:numId w:val="3"/>
      </w:numPr>
      <w:spacing w:before="200"/>
      <w:jc w:val="both"/>
      <w:outlineLvl w:val="0"/>
    </w:pPr>
    <w:rPr>
      <w:caps/>
    </w:rPr>
  </w:style>
  <w:style w:type="paragraph" w:styleId="Heading2">
    <w:name w:val="heading 2"/>
    <w:basedOn w:val="Normal"/>
    <w:next w:val="Heading3"/>
    <w:link w:val="Heading2Char"/>
    <w:qFormat/>
    <w:rsid w:val="00DA6B01"/>
    <w:pPr>
      <w:keepNext/>
      <w:widowControl w:val="0"/>
      <w:numPr>
        <w:ilvl w:val="1"/>
        <w:numId w:val="3"/>
      </w:numPr>
      <w:spacing w:before="200" w:after="200"/>
      <w:jc w:val="both"/>
      <w:outlineLvl w:val="1"/>
    </w:pPr>
    <w:rPr>
      <w:caps/>
    </w:rPr>
  </w:style>
  <w:style w:type="paragraph" w:styleId="Heading3">
    <w:name w:val="heading 3"/>
    <w:basedOn w:val="Normal"/>
    <w:next w:val="Heading4"/>
    <w:link w:val="Heading3Char"/>
    <w:qFormat/>
    <w:rsid w:val="00DA6B01"/>
    <w:pPr>
      <w:widowControl w:val="0"/>
      <w:numPr>
        <w:ilvl w:val="2"/>
        <w:numId w:val="3"/>
      </w:numPr>
      <w:suppressAutoHyphens/>
      <w:spacing w:before="200" w:after="200"/>
      <w:jc w:val="both"/>
      <w:outlineLvl w:val="2"/>
    </w:pPr>
  </w:style>
  <w:style w:type="paragraph" w:styleId="Heading4">
    <w:name w:val="heading 4"/>
    <w:basedOn w:val="Normal"/>
    <w:link w:val="Heading4Char"/>
    <w:qFormat/>
    <w:rsid w:val="00DA6B01"/>
    <w:pPr>
      <w:widowControl w:val="0"/>
      <w:numPr>
        <w:ilvl w:val="3"/>
        <w:numId w:val="3"/>
      </w:numPr>
      <w:tabs>
        <w:tab w:val="left" w:pos="1267"/>
      </w:tabs>
      <w:suppressAutoHyphens/>
      <w:jc w:val="both"/>
      <w:outlineLvl w:val="3"/>
    </w:pPr>
  </w:style>
  <w:style w:type="paragraph" w:styleId="Heading5">
    <w:name w:val="heading 5"/>
    <w:basedOn w:val="Normal"/>
    <w:link w:val="Heading5Char"/>
    <w:qFormat/>
    <w:rsid w:val="00DA6B01"/>
    <w:pPr>
      <w:widowControl w:val="0"/>
      <w:numPr>
        <w:ilvl w:val="4"/>
        <w:numId w:val="3"/>
      </w:numPr>
      <w:tabs>
        <w:tab w:val="left" w:pos="1710"/>
      </w:tabs>
      <w:jc w:val="both"/>
      <w:outlineLvl w:val="4"/>
    </w:pPr>
  </w:style>
  <w:style w:type="paragraph" w:styleId="Heading6">
    <w:name w:val="heading 6"/>
    <w:basedOn w:val="Normal"/>
    <w:link w:val="Heading6Char"/>
    <w:qFormat/>
    <w:rsid w:val="00DA6B01"/>
    <w:pPr>
      <w:widowControl w:val="0"/>
      <w:numPr>
        <w:ilvl w:val="5"/>
        <w:numId w:val="3"/>
      </w:numPr>
      <w:jc w:val="both"/>
      <w:outlineLvl w:val="5"/>
    </w:pPr>
  </w:style>
  <w:style w:type="paragraph" w:styleId="Heading7">
    <w:name w:val="heading 7"/>
    <w:basedOn w:val="Normal"/>
    <w:link w:val="Heading7Char"/>
    <w:qFormat/>
    <w:rsid w:val="00DA6B01"/>
    <w:pPr>
      <w:widowControl w:val="0"/>
      <w:numPr>
        <w:ilvl w:val="6"/>
        <w:numId w:val="3"/>
      </w:numPr>
      <w:tabs>
        <w:tab w:val="clear" w:pos="2520"/>
        <w:tab w:val="num" w:pos="2610"/>
      </w:tabs>
      <w:ind w:left="2610" w:hanging="450"/>
      <w:jc w:val="both"/>
      <w:outlineLvl w:val="6"/>
    </w:pPr>
  </w:style>
  <w:style w:type="paragraph" w:styleId="Heading8">
    <w:name w:val="heading 8"/>
    <w:basedOn w:val="Normal"/>
    <w:link w:val="Heading8Char"/>
    <w:qFormat/>
    <w:rsid w:val="00DA6B01"/>
    <w:pPr>
      <w:widowControl w:val="0"/>
      <w:numPr>
        <w:ilvl w:val="7"/>
        <w:numId w:val="3"/>
      </w:numPr>
      <w:tabs>
        <w:tab w:val="clear" w:pos="3240"/>
        <w:tab w:val="num" w:pos="3150"/>
      </w:tabs>
      <w:ind w:left="3150" w:hanging="540"/>
      <w:jc w:val="both"/>
      <w:outlineLvl w:val="7"/>
    </w:pPr>
  </w:style>
  <w:style w:type="paragraph" w:styleId="Heading9">
    <w:name w:val="heading 9"/>
    <w:basedOn w:val="Normal"/>
    <w:link w:val="Heading9Char"/>
    <w:qFormat/>
    <w:rsid w:val="00DA6B01"/>
    <w:pPr>
      <w:widowControl w:val="0"/>
      <w:numPr>
        <w:ilvl w:val="8"/>
        <w:numId w:val="3"/>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rsid w:val="003669FC"/>
    <w:pPr>
      <w:suppressAutoHyphens/>
      <w:spacing w:before="240"/>
      <w:ind w:left="864"/>
      <w:jc w:val="both"/>
    </w:pPr>
    <w:rPr>
      <w:rFonts w:ascii="Arial Narrow" w:hAnsi="Arial Narrow"/>
      <w:b/>
    </w:rPr>
  </w:style>
  <w:style w:type="paragraph" w:customStyle="1" w:styleId="PRT">
    <w:name w:val="PRT"/>
    <w:basedOn w:val="Normal"/>
    <w:next w:val="ART"/>
    <w:rsid w:val="003669FC"/>
    <w:pPr>
      <w:keepNext/>
      <w:numPr>
        <w:numId w:val="1"/>
      </w:numPr>
      <w:suppressAutoHyphens/>
      <w:spacing w:before="240"/>
      <w:jc w:val="both"/>
      <w:outlineLvl w:val="0"/>
    </w:pPr>
    <w:rPr>
      <w:rFonts w:ascii="Arial Narrow" w:hAnsi="Arial Narrow"/>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9D7A03"/>
    <w:pPr>
      <w:keepNext/>
      <w:numPr>
        <w:ilvl w:val="3"/>
        <w:numId w:val="1"/>
      </w:numPr>
      <w:tabs>
        <w:tab w:val="left" w:pos="864"/>
      </w:tabs>
      <w:suppressAutoHyphens/>
      <w:spacing w:before="120"/>
      <w:jc w:val="both"/>
      <w:outlineLvl w:val="1"/>
    </w:pPr>
    <w:rPr>
      <w:b/>
      <w:szCs w:val="22"/>
    </w:rPr>
  </w:style>
  <w:style w:type="paragraph" w:customStyle="1" w:styleId="PR1">
    <w:name w:val="PR1"/>
    <w:basedOn w:val="Normal"/>
    <w:rsid w:val="006223D8"/>
    <w:pPr>
      <w:numPr>
        <w:ilvl w:val="4"/>
        <w:numId w:val="1"/>
      </w:numPr>
      <w:tabs>
        <w:tab w:val="left" w:pos="864"/>
      </w:tabs>
      <w:suppressAutoHyphens/>
      <w:spacing w:before="120"/>
      <w:jc w:val="both"/>
      <w:outlineLvl w:val="2"/>
    </w:pPr>
  </w:style>
  <w:style w:type="paragraph" w:customStyle="1" w:styleId="PR2">
    <w:name w:val="PR2"/>
    <w:basedOn w:val="Normal"/>
    <w:rsid w:val="00382963"/>
    <w:pPr>
      <w:numPr>
        <w:ilvl w:val="5"/>
        <w:numId w:val="1"/>
      </w:numPr>
      <w:tabs>
        <w:tab w:val="left" w:pos="1440"/>
      </w:tabs>
      <w:suppressAutoHyphens/>
      <w:jc w:val="both"/>
      <w:outlineLvl w:val="3"/>
    </w:pPr>
  </w:style>
  <w:style w:type="paragraph" w:customStyle="1" w:styleId="PR3">
    <w:name w:val="PR3"/>
    <w:basedOn w:val="Normal"/>
    <w:pPr>
      <w:numPr>
        <w:ilvl w:val="6"/>
        <w:numId w:val="1"/>
      </w:numPr>
      <w:tabs>
        <w:tab w:val="left" w:pos="2016"/>
      </w:tabs>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382963"/>
    <w:pPr>
      <w:suppressAutoHyphens/>
      <w:spacing w:before="240"/>
      <w:ind w:left="864"/>
      <w:jc w:val="both"/>
    </w:pPr>
    <w:rPr>
      <w:b/>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rsid w:val="004262D8"/>
    <w:rPr>
      <w:b/>
    </w:rPr>
  </w:style>
  <w:style w:type="character" w:customStyle="1" w:styleId="SI">
    <w:name w:val="SI"/>
    <w:rPr>
      <w:color w:val="008080"/>
    </w:rPr>
  </w:style>
  <w:style w:type="character" w:customStyle="1" w:styleId="IP">
    <w:name w:val="IP"/>
    <w:rPr>
      <w:color w:val="FF0000"/>
    </w:rPr>
  </w:style>
  <w:style w:type="paragraph" w:styleId="Header">
    <w:name w:val="header"/>
    <w:basedOn w:val="Normal"/>
    <w:link w:val="HeaderChar"/>
    <w:unhideWhenUsed/>
    <w:rsid w:val="004262D8"/>
    <w:pPr>
      <w:tabs>
        <w:tab w:val="center" w:pos="4320"/>
        <w:tab w:val="right" w:pos="8640"/>
      </w:tabs>
    </w:pPr>
  </w:style>
  <w:style w:type="character" w:customStyle="1" w:styleId="HeaderChar">
    <w:name w:val="Header Char"/>
    <w:link w:val="Header"/>
    <w:rsid w:val="004262D8"/>
    <w:rPr>
      <w:rFonts w:ascii="Frutiger LT Std 55 Roman" w:hAnsi="Frutiger LT Std 55 Roman"/>
    </w:rPr>
  </w:style>
  <w:style w:type="paragraph" w:styleId="Footer">
    <w:name w:val="footer"/>
    <w:basedOn w:val="Normal"/>
    <w:link w:val="FooterChar"/>
    <w:uiPriority w:val="99"/>
    <w:unhideWhenUsed/>
    <w:rsid w:val="004262D8"/>
    <w:pPr>
      <w:tabs>
        <w:tab w:val="center" w:pos="4320"/>
        <w:tab w:val="right" w:pos="8640"/>
      </w:tabs>
    </w:pPr>
  </w:style>
  <w:style w:type="character" w:customStyle="1" w:styleId="FooterChar">
    <w:name w:val="Footer Char"/>
    <w:link w:val="Footer"/>
    <w:uiPriority w:val="99"/>
    <w:rsid w:val="004262D8"/>
    <w:rPr>
      <w:rFonts w:ascii="Frutiger LT Std 55 Roman" w:hAnsi="Frutiger LT Std 55 Roman"/>
    </w:rPr>
  </w:style>
  <w:style w:type="character" w:styleId="PageNumber">
    <w:name w:val="page number"/>
    <w:basedOn w:val="DefaultParagraphFont"/>
    <w:uiPriority w:val="99"/>
    <w:semiHidden/>
    <w:unhideWhenUsed/>
    <w:rsid w:val="004262D8"/>
  </w:style>
  <w:style w:type="paragraph" w:customStyle="1" w:styleId="1MastSpechid">
    <w:name w:val="1 MastSpec hid"/>
    <w:basedOn w:val="CMT"/>
    <w:autoRedefine/>
    <w:qFormat/>
    <w:rsid w:val="00E21A0D"/>
    <w:rPr>
      <w:color w:val="3366FF"/>
    </w:rPr>
  </w:style>
  <w:style w:type="paragraph" w:customStyle="1" w:styleId="101New">
    <w:name w:val="1.01 New"/>
    <w:basedOn w:val="Normal"/>
    <w:autoRedefine/>
    <w:rsid w:val="00E91DE3"/>
    <w:pPr>
      <w:keepNext/>
      <w:numPr>
        <w:numId w:val="2"/>
      </w:numPr>
      <w:tabs>
        <w:tab w:val="left" w:pos="2520"/>
      </w:tabs>
      <w:spacing w:before="120" w:after="120"/>
      <w:ind w:right="-54"/>
    </w:pPr>
    <w:rPr>
      <w:rFonts w:eastAsia="Cambria"/>
      <w:szCs w:val="22"/>
    </w:rPr>
  </w:style>
  <w:style w:type="paragraph" w:customStyle="1" w:styleId="APARAGRAPH">
    <w:name w:val="A PARAGRAPH"/>
    <w:basedOn w:val="Normal"/>
    <w:qFormat/>
    <w:rsid w:val="00A50D0F"/>
    <w:pPr>
      <w:tabs>
        <w:tab w:val="left" w:pos="1800"/>
        <w:tab w:val="left" w:pos="2520"/>
      </w:tabs>
      <w:ind w:right="-54"/>
    </w:pPr>
    <w:rPr>
      <w:rFonts w:eastAsia="Cambria"/>
    </w:rPr>
  </w:style>
  <w:style w:type="character" w:customStyle="1" w:styleId="Heading1Char">
    <w:name w:val="Heading 1 Char"/>
    <w:link w:val="Heading1"/>
    <w:uiPriority w:val="9"/>
    <w:rsid w:val="00DA6B01"/>
    <w:rPr>
      <w:rFonts w:asciiTheme="majorHAnsi" w:hAnsiTheme="majorHAnsi"/>
      <w:caps/>
      <w:sz w:val="22"/>
    </w:rPr>
  </w:style>
  <w:style w:type="character" w:customStyle="1" w:styleId="Heading2Char">
    <w:name w:val="Heading 2 Char"/>
    <w:link w:val="Heading2"/>
    <w:rsid w:val="00DA6B01"/>
    <w:rPr>
      <w:rFonts w:asciiTheme="majorHAnsi" w:hAnsiTheme="majorHAnsi"/>
      <w:caps/>
      <w:sz w:val="22"/>
    </w:rPr>
  </w:style>
  <w:style w:type="character" w:customStyle="1" w:styleId="Heading3Char">
    <w:name w:val="Heading 3 Char"/>
    <w:link w:val="Heading3"/>
    <w:rsid w:val="00DA6B01"/>
    <w:rPr>
      <w:rFonts w:asciiTheme="majorHAnsi" w:hAnsiTheme="majorHAnsi"/>
      <w:sz w:val="22"/>
    </w:rPr>
  </w:style>
  <w:style w:type="character" w:customStyle="1" w:styleId="Heading4Char">
    <w:name w:val="Heading 4 Char"/>
    <w:link w:val="Heading4"/>
    <w:rsid w:val="00DA6B01"/>
    <w:rPr>
      <w:rFonts w:asciiTheme="majorHAnsi" w:hAnsiTheme="majorHAnsi"/>
      <w:sz w:val="22"/>
    </w:rPr>
  </w:style>
  <w:style w:type="character" w:customStyle="1" w:styleId="Heading5Char">
    <w:name w:val="Heading 5 Char"/>
    <w:link w:val="Heading5"/>
    <w:rsid w:val="00DA6B01"/>
    <w:rPr>
      <w:rFonts w:asciiTheme="majorHAnsi" w:hAnsiTheme="majorHAnsi"/>
      <w:sz w:val="22"/>
    </w:rPr>
  </w:style>
  <w:style w:type="character" w:customStyle="1" w:styleId="Heading6Char">
    <w:name w:val="Heading 6 Char"/>
    <w:link w:val="Heading6"/>
    <w:rsid w:val="00DA6B01"/>
    <w:rPr>
      <w:rFonts w:asciiTheme="majorHAnsi" w:hAnsiTheme="majorHAnsi"/>
      <w:sz w:val="22"/>
    </w:rPr>
  </w:style>
  <w:style w:type="character" w:customStyle="1" w:styleId="Heading7Char">
    <w:name w:val="Heading 7 Char"/>
    <w:link w:val="Heading7"/>
    <w:rsid w:val="00DA6B01"/>
    <w:rPr>
      <w:rFonts w:asciiTheme="majorHAnsi" w:hAnsiTheme="majorHAnsi"/>
      <w:sz w:val="22"/>
    </w:rPr>
  </w:style>
  <w:style w:type="character" w:customStyle="1" w:styleId="Heading8Char">
    <w:name w:val="Heading 8 Char"/>
    <w:link w:val="Heading8"/>
    <w:rsid w:val="00DA6B01"/>
    <w:rPr>
      <w:rFonts w:asciiTheme="majorHAnsi" w:hAnsiTheme="majorHAnsi"/>
      <w:sz w:val="22"/>
    </w:rPr>
  </w:style>
  <w:style w:type="character" w:customStyle="1" w:styleId="Heading9Char">
    <w:name w:val="Heading 9 Char"/>
    <w:link w:val="Heading9"/>
    <w:rsid w:val="00DA6B01"/>
    <w:rPr>
      <w:rFonts w:asciiTheme="majorHAnsi" w:hAnsiTheme="majorHAnsi"/>
      <w:sz w:val="22"/>
    </w:rPr>
  </w:style>
  <w:style w:type="paragraph" w:styleId="BalloonText">
    <w:name w:val="Balloon Text"/>
    <w:basedOn w:val="Normal"/>
    <w:link w:val="BalloonTextChar"/>
    <w:uiPriority w:val="99"/>
    <w:unhideWhenUsed/>
    <w:rsid w:val="005E7880"/>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E7880"/>
    <w:rPr>
      <w:rFonts w:ascii="Tahoma" w:eastAsiaTheme="minorHAnsi" w:hAnsi="Tahoma" w:cs="Tahoma"/>
      <w:sz w:val="16"/>
      <w:szCs w:val="16"/>
    </w:rPr>
  </w:style>
  <w:style w:type="paragraph" w:customStyle="1" w:styleId="Heading3a">
    <w:name w:val="Heading 3a"/>
    <w:basedOn w:val="Heading3"/>
    <w:qFormat/>
    <w:rsid w:val="00C97311"/>
    <w:pPr>
      <w:widowControl/>
      <w:numPr>
        <w:ilvl w:val="0"/>
        <w:numId w:val="0"/>
      </w:numPr>
      <w:suppressAutoHyphens w:val="0"/>
      <w:spacing w:before="0" w:line="276" w:lineRule="auto"/>
      <w:ind w:left="936"/>
      <w:jc w:val="left"/>
    </w:pPr>
    <w:rPr>
      <w:rFonts w:asciiTheme="minorHAnsi" w:eastAsiaTheme="minorHAnsi" w:hAnsiTheme="minorHAnsi" w:cstheme="minorBidi"/>
      <w:szCs w:val="22"/>
    </w:rPr>
  </w:style>
  <w:style w:type="paragraph" w:customStyle="1" w:styleId="Heading3b">
    <w:name w:val="Heading 3b"/>
    <w:basedOn w:val="Heading3a"/>
    <w:qFormat/>
    <w:rsid w:val="005C5A35"/>
    <w:pPr>
      <w:spacing w:after="0"/>
    </w:pPr>
  </w:style>
  <w:style w:type="character" w:styleId="Hyperlink">
    <w:name w:val="Hyperlink"/>
    <w:basedOn w:val="DefaultParagraphFont"/>
    <w:rsid w:val="003820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94BAF"/>
    <w:rPr>
      <w:rFonts w:asciiTheme="majorHAnsi" w:hAnsiTheme="majorHAnsi"/>
      <w:sz w:val="22"/>
    </w:rPr>
  </w:style>
  <w:style w:type="paragraph" w:styleId="Heading1">
    <w:name w:val="heading 1"/>
    <w:basedOn w:val="Normal"/>
    <w:next w:val="Heading2"/>
    <w:link w:val="Heading1Char"/>
    <w:qFormat/>
    <w:rsid w:val="00DA6B01"/>
    <w:pPr>
      <w:keepNext/>
      <w:widowControl w:val="0"/>
      <w:numPr>
        <w:numId w:val="3"/>
      </w:numPr>
      <w:spacing w:before="200"/>
      <w:jc w:val="both"/>
      <w:outlineLvl w:val="0"/>
    </w:pPr>
    <w:rPr>
      <w:caps/>
    </w:rPr>
  </w:style>
  <w:style w:type="paragraph" w:styleId="Heading2">
    <w:name w:val="heading 2"/>
    <w:basedOn w:val="Normal"/>
    <w:next w:val="Heading3"/>
    <w:link w:val="Heading2Char"/>
    <w:qFormat/>
    <w:rsid w:val="00DA6B01"/>
    <w:pPr>
      <w:keepNext/>
      <w:widowControl w:val="0"/>
      <w:numPr>
        <w:ilvl w:val="1"/>
        <w:numId w:val="3"/>
      </w:numPr>
      <w:spacing w:before="200" w:after="200"/>
      <w:jc w:val="both"/>
      <w:outlineLvl w:val="1"/>
    </w:pPr>
    <w:rPr>
      <w:caps/>
    </w:rPr>
  </w:style>
  <w:style w:type="paragraph" w:styleId="Heading3">
    <w:name w:val="heading 3"/>
    <w:basedOn w:val="Normal"/>
    <w:next w:val="Heading4"/>
    <w:link w:val="Heading3Char"/>
    <w:qFormat/>
    <w:rsid w:val="00DA6B01"/>
    <w:pPr>
      <w:widowControl w:val="0"/>
      <w:numPr>
        <w:ilvl w:val="2"/>
        <w:numId w:val="3"/>
      </w:numPr>
      <w:suppressAutoHyphens/>
      <w:spacing w:before="200" w:after="200"/>
      <w:jc w:val="both"/>
      <w:outlineLvl w:val="2"/>
    </w:pPr>
  </w:style>
  <w:style w:type="paragraph" w:styleId="Heading4">
    <w:name w:val="heading 4"/>
    <w:basedOn w:val="Normal"/>
    <w:link w:val="Heading4Char"/>
    <w:qFormat/>
    <w:rsid w:val="00DA6B01"/>
    <w:pPr>
      <w:widowControl w:val="0"/>
      <w:numPr>
        <w:ilvl w:val="3"/>
        <w:numId w:val="3"/>
      </w:numPr>
      <w:tabs>
        <w:tab w:val="left" w:pos="1267"/>
      </w:tabs>
      <w:suppressAutoHyphens/>
      <w:jc w:val="both"/>
      <w:outlineLvl w:val="3"/>
    </w:pPr>
  </w:style>
  <w:style w:type="paragraph" w:styleId="Heading5">
    <w:name w:val="heading 5"/>
    <w:basedOn w:val="Normal"/>
    <w:link w:val="Heading5Char"/>
    <w:qFormat/>
    <w:rsid w:val="00DA6B01"/>
    <w:pPr>
      <w:widowControl w:val="0"/>
      <w:numPr>
        <w:ilvl w:val="4"/>
        <w:numId w:val="3"/>
      </w:numPr>
      <w:tabs>
        <w:tab w:val="left" w:pos="1710"/>
      </w:tabs>
      <w:jc w:val="both"/>
      <w:outlineLvl w:val="4"/>
    </w:pPr>
  </w:style>
  <w:style w:type="paragraph" w:styleId="Heading6">
    <w:name w:val="heading 6"/>
    <w:basedOn w:val="Normal"/>
    <w:link w:val="Heading6Char"/>
    <w:qFormat/>
    <w:rsid w:val="00DA6B01"/>
    <w:pPr>
      <w:widowControl w:val="0"/>
      <w:numPr>
        <w:ilvl w:val="5"/>
        <w:numId w:val="3"/>
      </w:numPr>
      <w:jc w:val="both"/>
      <w:outlineLvl w:val="5"/>
    </w:pPr>
  </w:style>
  <w:style w:type="paragraph" w:styleId="Heading7">
    <w:name w:val="heading 7"/>
    <w:basedOn w:val="Normal"/>
    <w:link w:val="Heading7Char"/>
    <w:qFormat/>
    <w:rsid w:val="00DA6B01"/>
    <w:pPr>
      <w:widowControl w:val="0"/>
      <w:numPr>
        <w:ilvl w:val="6"/>
        <w:numId w:val="3"/>
      </w:numPr>
      <w:tabs>
        <w:tab w:val="clear" w:pos="2520"/>
        <w:tab w:val="num" w:pos="2610"/>
      </w:tabs>
      <w:ind w:left="2610" w:hanging="450"/>
      <w:jc w:val="both"/>
      <w:outlineLvl w:val="6"/>
    </w:pPr>
  </w:style>
  <w:style w:type="paragraph" w:styleId="Heading8">
    <w:name w:val="heading 8"/>
    <w:basedOn w:val="Normal"/>
    <w:link w:val="Heading8Char"/>
    <w:qFormat/>
    <w:rsid w:val="00DA6B01"/>
    <w:pPr>
      <w:widowControl w:val="0"/>
      <w:numPr>
        <w:ilvl w:val="7"/>
        <w:numId w:val="3"/>
      </w:numPr>
      <w:tabs>
        <w:tab w:val="clear" w:pos="3240"/>
        <w:tab w:val="num" w:pos="3150"/>
      </w:tabs>
      <w:ind w:left="3150" w:hanging="540"/>
      <w:jc w:val="both"/>
      <w:outlineLvl w:val="7"/>
    </w:pPr>
  </w:style>
  <w:style w:type="paragraph" w:styleId="Heading9">
    <w:name w:val="heading 9"/>
    <w:basedOn w:val="Normal"/>
    <w:link w:val="Heading9Char"/>
    <w:qFormat/>
    <w:rsid w:val="00DA6B01"/>
    <w:pPr>
      <w:widowControl w:val="0"/>
      <w:numPr>
        <w:ilvl w:val="8"/>
        <w:numId w:val="3"/>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rsid w:val="003669FC"/>
    <w:pPr>
      <w:suppressAutoHyphens/>
      <w:spacing w:before="240"/>
      <w:ind w:left="864"/>
      <w:jc w:val="both"/>
    </w:pPr>
    <w:rPr>
      <w:rFonts w:ascii="Arial Narrow" w:hAnsi="Arial Narrow"/>
      <w:b/>
    </w:rPr>
  </w:style>
  <w:style w:type="paragraph" w:customStyle="1" w:styleId="PRT">
    <w:name w:val="PRT"/>
    <w:basedOn w:val="Normal"/>
    <w:next w:val="ART"/>
    <w:rsid w:val="003669FC"/>
    <w:pPr>
      <w:keepNext/>
      <w:numPr>
        <w:numId w:val="1"/>
      </w:numPr>
      <w:suppressAutoHyphens/>
      <w:spacing w:before="240"/>
      <w:jc w:val="both"/>
      <w:outlineLvl w:val="0"/>
    </w:pPr>
    <w:rPr>
      <w:rFonts w:ascii="Arial Narrow" w:hAnsi="Arial Narrow"/>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9D7A03"/>
    <w:pPr>
      <w:keepNext/>
      <w:numPr>
        <w:ilvl w:val="3"/>
        <w:numId w:val="1"/>
      </w:numPr>
      <w:tabs>
        <w:tab w:val="left" w:pos="864"/>
      </w:tabs>
      <w:suppressAutoHyphens/>
      <w:spacing w:before="120"/>
      <w:jc w:val="both"/>
      <w:outlineLvl w:val="1"/>
    </w:pPr>
    <w:rPr>
      <w:b/>
      <w:szCs w:val="22"/>
    </w:rPr>
  </w:style>
  <w:style w:type="paragraph" w:customStyle="1" w:styleId="PR1">
    <w:name w:val="PR1"/>
    <w:basedOn w:val="Normal"/>
    <w:rsid w:val="006223D8"/>
    <w:pPr>
      <w:numPr>
        <w:ilvl w:val="4"/>
        <w:numId w:val="1"/>
      </w:numPr>
      <w:tabs>
        <w:tab w:val="left" w:pos="864"/>
      </w:tabs>
      <w:suppressAutoHyphens/>
      <w:spacing w:before="120"/>
      <w:jc w:val="both"/>
      <w:outlineLvl w:val="2"/>
    </w:pPr>
  </w:style>
  <w:style w:type="paragraph" w:customStyle="1" w:styleId="PR2">
    <w:name w:val="PR2"/>
    <w:basedOn w:val="Normal"/>
    <w:rsid w:val="00382963"/>
    <w:pPr>
      <w:numPr>
        <w:ilvl w:val="5"/>
        <w:numId w:val="1"/>
      </w:numPr>
      <w:tabs>
        <w:tab w:val="left" w:pos="1440"/>
      </w:tabs>
      <w:suppressAutoHyphens/>
      <w:jc w:val="both"/>
      <w:outlineLvl w:val="3"/>
    </w:pPr>
  </w:style>
  <w:style w:type="paragraph" w:customStyle="1" w:styleId="PR3">
    <w:name w:val="PR3"/>
    <w:basedOn w:val="Normal"/>
    <w:pPr>
      <w:numPr>
        <w:ilvl w:val="6"/>
        <w:numId w:val="1"/>
      </w:numPr>
      <w:tabs>
        <w:tab w:val="left" w:pos="2016"/>
      </w:tabs>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382963"/>
    <w:pPr>
      <w:suppressAutoHyphens/>
      <w:spacing w:before="240"/>
      <w:ind w:left="864"/>
      <w:jc w:val="both"/>
    </w:pPr>
    <w:rPr>
      <w:b/>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rsid w:val="004262D8"/>
    <w:rPr>
      <w:b/>
    </w:rPr>
  </w:style>
  <w:style w:type="character" w:customStyle="1" w:styleId="SI">
    <w:name w:val="SI"/>
    <w:rPr>
      <w:color w:val="008080"/>
    </w:rPr>
  </w:style>
  <w:style w:type="character" w:customStyle="1" w:styleId="IP">
    <w:name w:val="IP"/>
    <w:rPr>
      <w:color w:val="FF0000"/>
    </w:rPr>
  </w:style>
  <w:style w:type="paragraph" w:styleId="Header">
    <w:name w:val="header"/>
    <w:basedOn w:val="Normal"/>
    <w:link w:val="HeaderChar"/>
    <w:unhideWhenUsed/>
    <w:rsid w:val="004262D8"/>
    <w:pPr>
      <w:tabs>
        <w:tab w:val="center" w:pos="4320"/>
        <w:tab w:val="right" w:pos="8640"/>
      </w:tabs>
    </w:pPr>
  </w:style>
  <w:style w:type="character" w:customStyle="1" w:styleId="HeaderChar">
    <w:name w:val="Header Char"/>
    <w:link w:val="Header"/>
    <w:rsid w:val="004262D8"/>
    <w:rPr>
      <w:rFonts w:ascii="Frutiger LT Std 55 Roman" w:hAnsi="Frutiger LT Std 55 Roman"/>
    </w:rPr>
  </w:style>
  <w:style w:type="paragraph" w:styleId="Footer">
    <w:name w:val="footer"/>
    <w:basedOn w:val="Normal"/>
    <w:link w:val="FooterChar"/>
    <w:uiPriority w:val="99"/>
    <w:unhideWhenUsed/>
    <w:rsid w:val="004262D8"/>
    <w:pPr>
      <w:tabs>
        <w:tab w:val="center" w:pos="4320"/>
        <w:tab w:val="right" w:pos="8640"/>
      </w:tabs>
    </w:pPr>
  </w:style>
  <w:style w:type="character" w:customStyle="1" w:styleId="FooterChar">
    <w:name w:val="Footer Char"/>
    <w:link w:val="Footer"/>
    <w:uiPriority w:val="99"/>
    <w:rsid w:val="004262D8"/>
    <w:rPr>
      <w:rFonts w:ascii="Frutiger LT Std 55 Roman" w:hAnsi="Frutiger LT Std 55 Roman"/>
    </w:rPr>
  </w:style>
  <w:style w:type="character" w:styleId="PageNumber">
    <w:name w:val="page number"/>
    <w:basedOn w:val="DefaultParagraphFont"/>
    <w:uiPriority w:val="99"/>
    <w:semiHidden/>
    <w:unhideWhenUsed/>
    <w:rsid w:val="004262D8"/>
  </w:style>
  <w:style w:type="paragraph" w:customStyle="1" w:styleId="1MastSpechid">
    <w:name w:val="1 MastSpec hid"/>
    <w:basedOn w:val="CMT"/>
    <w:autoRedefine/>
    <w:qFormat/>
    <w:rsid w:val="00E21A0D"/>
    <w:rPr>
      <w:color w:val="3366FF"/>
    </w:rPr>
  </w:style>
  <w:style w:type="paragraph" w:customStyle="1" w:styleId="101New">
    <w:name w:val="1.01 New"/>
    <w:basedOn w:val="Normal"/>
    <w:autoRedefine/>
    <w:rsid w:val="00E91DE3"/>
    <w:pPr>
      <w:keepNext/>
      <w:numPr>
        <w:numId w:val="2"/>
      </w:numPr>
      <w:tabs>
        <w:tab w:val="left" w:pos="2520"/>
      </w:tabs>
      <w:spacing w:before="120" w:after="120"/>
      <w:ind w:right="-54"/>
    </w:pPr>
    <w:rPr>
      <w:rFonts w:eastAsia="Cambria"/>
      <w:szCs w:val="22"/>
    </w:rPr>
  </w:style>
  <w:style w:type="paragraph" w:customStyle="1" w:styleId="APARAGRAPH">
    <w:name w:val="A PARAGRAPH"/>
    <w:basedOn w:val="Normal"/>
    <w:qFormat/>
    <w:rsid w:val="00A50D0F"/>
    <w:pPr>
      <w:tabs>
        <w:tab w:val="left" w:pos="1800"/>
        <w:tab w:val="left" w:pos="2520"/>
      </w:tabs>
      <w:ind w:right="-54"/>
    </w:pPr>
    <w:rPr>
      <w:rFonts w:eastAsia="Cambria"/>
    </w:rPr>
  </w:style>
  <w:style w:type="character" w:customStyle="1" w:styleId="Heading1Char">
    <w:name w:val="Heading 1 Char"/>
    <w:link w:val="Heading1"/>
    <w:uiPriority w:val="9"/>
    <w:rsid w:val="00DA6B01"/>
    <w:rPr>
      <w:rFonts w:asciiTheme="majorHAnsi" w:hAnsiTheme="majorHAnsi"/>
      <w:caps/>
      <w:sz w:val="22"/>
    </w:rPr>
  </w:style>
  <w:style w:type="character" w:customStyle="1" w:styleId="Heading2Char">
    <w:name w:val="Heading 2 Char"/>
    <w:link w:val="Heading2"/>
    <w:rsid w:val="00DA6B01"/>
    <w:rPr>
      <w:rFonts w:asciiTheme="majorHAnsi" w:hAnsiTheme="majorHAnsi"/>
      <w:caps/>
      <w:sz w:val="22"/>
    </w:rPr>
  </w:style>
  <w:style w:type="character" w:customStyle="1" w:styleId="Heading3Char">
    <w:name w:val="Heading 3 Char"/>
    <w:link w:val="Heading3"/>
    <w:rsid w:val="00DA6B01"/>
    <w:rPr>
      <w:rFonts w:asciiTheme="majorHAnsi" w:hAnsiTheme="majorHAnsi"/>
      <w:sz w:val="22"/>
    </w:rPr>
  </w:style>
  <w:style w:type="character" w:customStyle="1" w:styleId="Heading4Char">
    <w:name w:val="Heading 4 Char"/>
    <w:link w:val="Heading4"/>
    <w:rsid w:val="00DA6B01"/>
    <w:rPr>
      <w:rFonts w:asciiTheme="majorHAnsi" w:hAnsiTheme="majorHAnsi"/>
      <w:sz w:val="22"/>
    </w:rPr>
  </w:style>
  <w:style w:type="character" w:customStyle="1" w:styleId="Heading5Char">
    <w:name w:val="Heading 5 Char"/>
    <w:link w:val="Heading5"/>
    <w:rsid w:val="00DA6B01"/>
    <w:rPr>
      <w:rFonts w:asciiTheme="majorHAnsi" w:hAnsiTheme="majorHAnsi"/>
      <w:sz w:val="22"/>
    </w:rPr>
  </w:style>
  <w:style w:type="character" w:customStyle="1" w:styleId="Heading6Char">
    <w:name w:val="Heading 6 Char"/>
    <w:link w:val="Heading6"/>
    <w:rsid w:val="00DA6B01"/>
    <w:rPr>
      <w:rFonts w:asciiTheme="majorHAnsi" w:hAnsiTheme="majorHAnsi"/>
      <w:sz w:val="22"/>
    </w:rPr>
  </w:style>
  <w:style w:type="character" w:customStyle="1" w:styleId="Heading7Char">
    <w:name w:val="Heading 7 Char"/>
    <w:link w:val="Heading7"/>
    <w:rsid w:val="00DA6B01"/>
    <w:rPr>
      <w:rFonts w:asciiTheme="majorHAnsi" w:hAnsiTheme="majorHAnsi"/>
      <w:sz w:val="22"/>
    </w:rPr>
  </w:style>
  <w:style w:type="character" w:customStyle="1" w:styleId="Heading8Char">
    <w:name w:val="Heading 8 Char"/>
    <w:link w:val="Heading8"/>
    <w:rsid w:val="00DA6B01"/>
    <w:rPr>
      <w:rFonts w:asciiTheme="majorHAnsi" w:hAnsiTheme="majorHAnsi"/>
      <w:sz w:val="22"/>
    </w:rPr>
  </w:style>
  <w:style w:type="character" w:customStyle="1" w:styleId="Heading9Char">
    <w:name w:val="Heading 9 Char"/>
    <w:link w:val="Heading9"/>
    <w:rsid w:val="00DA6B01"/>
    <w:rPr>
      <w:rFonts w:asciiTheme="majorHAnsi" w:hAnsiTheme="majorHAnsi"/>
      <w:sz w:val="22"/>
    </w:rPr>
  </w:style>
  <w:style w:type="paragraph" w:styleId="BalloonText">
    <w:name w:val="Balloon Text"/>
    <w:basedOn w:val="Normal"/>
    <w:link w:val="BalloonTextChar"/>
    <w:uiPriority w:val="99"/>
    <w:unhideWhenUsed/>
    <w:rsid w:val="005E7880"/>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E7880"/>
    <w:rPr>
      <w:rFonts w:ascii="Tahoma" w:eastAsiaTheme="minorHAnsi" w:hAnsi="Tahoma" w:cs="Tahoma"/>
      <w:sz w:val="16"/>
      <w:szCs w:val="16"/>
    </w:rPr>
  </w:style>
  <w:style w:type="paragraph" w:customStyle="1" w:styleId="Heading3a">
    <w:name w:val="Heading 3a"/>
    <w:basedOn w:val="Heading3"/>
    <w:qFormat/>
    <w:rsid w:val="00C97311"/>
    <w:pPr>
      <w:widowControl/>
      <w:numPr>
        <w:ilvl w:val="0"/>
        <w:numId w:val="0"/>
      </w:numPr>
      <w:suppressAutoHyphens w:val="0"/>
      <w:spacing w:before="0" w:line="276" w:lineRule="auto"/>
      <w:ind w:left="936"/>
      <w:jc w:val="left"/>
    </w:pPr>
    <w:rPr>
      <w:rFonts w:asciiTheme="minorHAnsi" w:eastAsiaTheme="minorHAnsi" w:hAnsiTheme="minorHAnsi" w:cstheme="minorBidi"/>
      <w:szCs w:val="22"/>
    </w:rPr>
  </w:style>
  <w:style w:type="paragraph" w:customStyle="1" w:styleId="Heading3b">
    <w:name w:val="Heading 3b"/>
    <w:basedOn w:val="Heading3a"/>
    <w:qFormat/>
    <w:rsid w:val="005C5A35"/>
    <w:pPr>
      <w:spacing w:after="0"/>
    </w:pPr>
  </w:style>
  <w:style w:type="character" w:styleId="Hyperlink">
    <w:name w:val="Hyperlink"/>
    <w:basedOn w:val="DefaultParagraphFont"/>
    <w:rsid w:val="00382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5426">
      <w:bodyDiv w:val="1"/>
      <w:marLeft w:val="0"/>
      <w:marRight w:val="0"/>
      <w:marTop w:val="0"/>
      <w:marBottom w:val="0"/>
      <w:divBdr>
        <w:top w:val="none" w:sz="0" w:space="0" w:color="auto"/>
        <w:left w:val="none" w:sz="0" w:space="0" w:color="auto"/>
        <w:bottom w:val="none" w:sz="0" w:space="0" w:color="auto"/>
        <w:right w:val="none" w:sz="0" w:space="0" w:color="auto"/>
      </w:divBdr>
    </w:div>
    <w:div w:id="845511517">
      <w:bodyDiv w:val="1"/>
      <w:marLeft w:val="0"/>
      <w:marRight w:val="0"/>
      <w:marTop w:val="0"/>
      <w:marBottom w:val="0"/>
      <w:divBdr>
        <w:top w:val="none" w:sz="0" w:space="0" w:color="auto"/>
        <w:left w:val="none" w:sz="0" w:space="0" w:color="auto"/>
        <w:bottom w:val="none" w:sz="0" w:space="0" w:color="auto"/>
        <w:right w:val="none" w:sz="0" w:space="0" w:color="auto"/>
      </w:divBdr>
    </w:div>
    <w:div w:id="13844802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EBCE-E348-164C-A48F-95845F85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3259</Words>
  <Characters>18581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dc:creator>
  <cp:keywords/>
  <dc:description/>
  <cp:lastModifiedBy>Thomas Gubiotti</cp:lastModifiedBy>
  <cp:revision>8</cp:revision>
  <dcterms:created xsi:type="dcterms:W3CDTF">2015-10-12T23:27:00Z</dcterms:created>
  <dcterms:modified xsi:type="dcterms:W3CDTF">2016-08-02T22:31:00Z</dcterms:modified>
  <cp:category/>
</cp:coreProperties>
</file>